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D8217" w14:textId="77777777" w:rsidR="007B61E9" w:rsidRPr="003B5F15" w:rsidRDefault="007B61E9" w:rsidP="003B5F15">
      <w:pPr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5B675D02" w14:textId="77777777" w:rsidR="008938C7" w:rsidRPr="003B5F15" w:rsidRDefault="008938C7" w:rsidP="003B5F15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B5F15">
        <w:rPr>
          <w:rFonts w:ascii="Tahoma" w:hAnsi="Tahoma" w:cs="Tahoma"/>
          <w:b/>
          <w:smallCaps/>
          <w:sz w:val="36"/>
        </w:rPr>
        <w:t>karta przedmiotu</w:t>
      </w:r>
    </w:p>
    <w:p w14:paraId="2767EEAB" w14:textId="77777777" w:rsidR="0001795B" w:rsidRPr="003B5F15" w:rsidRDefault="0001795B" w:rsidP="003B5F15">
      <w:pPr>
        <w:spacing w:before="40" w:after="40" w:line="240" w:lineRule="auto"/>
        <w:rPr>
          <w:rFonts w:ascii="Tahoma" w:hAnsi="Tahoma" w:cs="Tahoma"/>
        </w:rPr>
      </w:pPr>
    </w:p>
    <w:p w14:paraId="593BE0E6" w14:textId="77777777" w:rsidR="008938C7" w:rsidRPr="003B5F15" w:rsidRDefault="00DB0142" w:rsidP="003B5F1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629D1" w:rsidRPr="003B5F15" w14:paraId="20A822A7" w14:textId="77777777" w:rsidTr="00BE2F36">
        <w:tc>
          <w:tcPr>
            <w:tcW w:w="2694" w:type="dxa"/>
            <w:vAlign w:val="center"/>
          </w:tcPr>
          <w:p w14:paraId="692FBC08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4D6EFF" w14:textId="13814F3C" w:rsidR="00D629D1" w:rsidRPr="003B5F15" w:rsidRDefault="001970DB" w:rsidP="003B5F15">
            <w:pPr>
              <w:pStyle w:val="Style1"/>
              <w:rPr>
                <w:b/>
              </w:rPr>
            </w:pPr>
            <w:r>
              <w:t>Interaktywne wzornictwo graficzne</w:t>
            </w:r>
          </w:p>
        </w:tc>
      </w:tr>
      <w:tr w:rsidR="00043564" w:rsidRPr="003B5F15" w14:paraId="2528784D" w14:textId="77777777" w:rsidTr="00BE2F36">
        <w:tc>
          <w:tcPr>
            <w:tcW w:w="2694" w:type="dxa"/>
            <w:vAlign w:val="center"/>
          </w:tcPr>
          <w:p w14:paraId="6D46175D" w14:textId="7E0A03C1" w:rsidR="00043564" w:rsidRPr="003B5F15" w:rsidRDefault="00043564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34FB3B8E" w14:textId="6AE10BFD" w:rsidR="00043564" w:rsidRPr="003B5F15" w:rsidRDefault="00E307F9" w:rsidP="003B5F15">
            <w:pPr>
              <w:pStyle w:val="Odpowiedzi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202</w:t>
            </w:r>
            <w:r w:rsidR="00672ABB">
              <w:rPr>
                <w:rFonts w:ascii="Tahoma" w:hAnsi="Tahoma" w:cs="Tahoma"/>
                <w:b w:val="0"/>
              </w:rPr>
              <w:t>2</w:t>
            </w:r>
            <w:r w:rsidRPr="003B5F15">
              <w:rPr>
                <w:rFonts w:ascii="Tahoma" w:hAnsi="Tahoma" w:cs="Tahoma"/>
                <w:b w:val="0"/>
              </w:rPr>
              <w:t>/202</w:t>
            </w:r>
            <w:r w:rsidR="00672ABB">
              <w:rPr>
                <w:rFonts w:ascii="Tahoma" w:hAnsi="Tahoma" w:cs="Tahoma"/>
                <w:b w:val="0"/>
              </w:rPr>
              <w:t>3</w:t>
            </w:r>
          </w:p>
        </w:tc>
      </w:tr>
      <w:tr w:rsidR="00043564" w:rsidRPr="003B5F15" w14:paraId="40A75470" w14:textId="77777777" w:rsidTr="00BE2F36">
        <w:tc>
          <w:tcPr>
            <w:tcW w:w="2694" w:type="dxa"/>
            <w:vAlign w:val="center"/>
          </w:tcPr>
          <w:p w14:paraId="1C9BE0EA" w14:textId="3F03692D" w:rsidR="00043564" w:rsidRPr="003B5F15" w:rsidRDefault="00043564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23103AAA" w14:textId="30F17538" w:rsidR="00043564" w:rsidRPr="003B5F15" w:rsidRDefault="00043564" w:rsidP="003B5F15">
            <w:pPr>
              <w:pStyle w:val="Style1"/>
            </w:pPr>
            <w:r w:rsidRPr="003B5F15">
              <w:t>Mediów i Komunikacji Społecznej</w:t>
            </w:r>
          </w:p>
        </w:tc>
      </w:tr>
      <w:tr w:rsidR="00D629D1" w:rsidRPr="003B5F15" w14:paraId="56A90127" w14:textId="77777777" w:rsidTr="00BE2F36">
        <w:tc>
          <w:tcPr>
            <w:tcW w:w="2694" w:type="dxa"/>
            <w:vAlign w:val="center"/>
          </w:tcPr>
          <w:p w14:paraId="6E5F2DDE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6F8E0A" w14:textId="77777777" w:rsidR="00D629D1" w:rsidRPr="003B5F15" w:rsidRDefault="00D629D1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B5F15">
              <w:rPr>
                <w:rFonts w:ascii="Tahoma" w:hAnsi="Tahoma" w:cs="Tahoma"/>
                <w:b w:val="0"/>
                <w:color w:val="auto"/>
              </w:rPr>
              <w:t>Grafika komputerowa</w:t>
            </w:r>
            <w:r w:rsidR="00C628B0" w:rsidRPr="003B5F15">
              <w:rPr>
                <w:rFonts w:ascii="Tahoma" w:hAnsi="Tahoma" w:cs="Tahoma"/>
                <w:b w:val="0"/>
                <w:color w:val="auto"/>
              </w:rPr>
              <w:t xml:space="preserve"> i produkcja multimedialna</w:t>
            </w:r>
          </w:p>
        </w:tc>
      </w:tr>
      <w:tr w:rsidR="00D629D1" w:rsidRPr="003B5F15" w14:paraId="19A560D2" w14:textId="77777777" w:rsidTr="00BE2F36">
        <w:tc>
          <w:tcPr>
            <w:tcW w:w="2694" w:type="dxa"/>
            <w:vAlign w:val="center"/>
          </w:tcPr>
          <w:p w14:paraId="2C9E281C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A758613" w14:textId="71FFA09D" w:rsidR="00D629D1" w:rsidRPr="003B5F15" w:rsidRDefault="00D629D1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B5F15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461CF8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D629D1" w:rsidRPr="003B5F15" w14:paraId="31E2DFAA" w14:textId="77777777" w:rsidTr="00BE2F36">
        <w:tc>
          <w:tcPr>
            <w:tcW w:w="2694" w:type="dxa"/>
            <w:vAlign w:val="center"/>
          </w:tcPr>
          <w:p w14:paraId="78800A90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632231F1" w14:textId="7A850B95" w:rsidR="00D629D1" w:rsidRPr="003B5F15" w:rsidRDefault="00461CF8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D629D1" w:rsidRPr="003B5F15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D629D1" w:rsidRPr="003B5F15" w14:paraId="37F73B5C" w14:textId="77777777" w:rsidTr="00BE2F36">
        <w:tc>
          <w:tcPr>
            <w:tcW w:w="2694" w:type="dxa"/>
            <w:vAlign w:val="center"/>
          </w:tcPr>
          <w:p w14:paraId="67AB52EC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32992398" w14:textId="7C7C35D3" w:rsidR="00D629D1" w:rsidRPr="003B5F15" w:rsidRDefault="001970DB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Projektowanie interaktywne</w:t>
            </w:r>
            <w:r w:rsidR="00CE064F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D629D1" w:rsidRPr="003B5F15" w14:paraId="03FEAE3D" w14:textId="77777777" w:rsidTr="00BE2F36">
        <w:tc>
          <w:tcPr>
            <w:tcW w:w="2694" w:type="dxa"/>
            <w:vAlign w:val="center"/>
          </w:tcPr>
          <w:p w14:paraId="22AD1AA8" w14:textId="2721256D" w:rsidR="00D629D1" w:rsidRPr="003B5F15" w:rsidRDefault="00BE2F36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Osob</w:t>
            </w:r>
            <w:r w:rsidR="00864519">
              <w:rPr>
                <w:rFonts w:ascii="Tahoma" w:hAnsi="Tahoma" w:cs="Tahoma"/>
              </w:rPr>
              <w:t>y</w:t>
            </w:r>
            <w:r w:rsidRPr="003B5F15">
              <w:rPr>
                <w:rFonts w:ascii="Tahoma" w:hAnsi="Tahoma" w:cs="Tahoma"/>
              </w:rPr>
              <w:t xml:space="preserve"> odpowiedzialn</w:t>
            </w:r>
            <w:r w:rsidR="00864519">
              <w:rPr>
                <w:rFonts w:ascii="Tahoma" w:hAnsi="Tahoma" w:cs="Tahoma"/>
              </w:rPr>
              <w:t>e</w:t>
            </w:r>
          </w:p>
        </w:tc>
        <w:tc>
          <w:tcPr>
            <w:tcW w:w="7087" w:type="dxa"/>
            <w:vAlign w:val="center"/>
          </w:tcPr>
          <w:p w14:paraId="65E45786" w14:textId="2CD97FDB" w:rsidR="00D629D1" w:rsidRPr="003B5F15" w:rsidRDefault="00672ABB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P</w:t>
            </w:r>
            <w:r w:rsidR="0020322A">
              <w:rPr>
                <w:rFonts w:ascii="Tahoma" w:hAnsi="Tahoma" w:cs="Tahoma"/>
                <w:b w:val="0"/>
                <w:color w:val="auto"/>
              </w:rPr>
              <w:t>atrycja</w:t>
            </w:r>
            <w:r>
              <w:rPr>
                <w:rFonts w:ascii="Tahoma" w:hAnsi="Tahoma" w:cs="Tahoma"/>
                <w:b w:val="0"/>
                <w:color w:val="auto"/>
              </w:rPr>
              <w:t xml:space="preserve"> Wilczyńska</w:t>
            </w:r>
          </w:p>
        </w:tc>
      </w:tr>
    </w:tbl>
    <w:p w14:paraId="5C6F059E" w14:textId="77777777" w:rsidR="005247A6" w:rsidRPr="003B5F15" w:rsidRDefault="005247A6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A3765BA" w14:textId="77777777" w:rsidR="00412A5F" w:rsidRPr="003B5F15" w:rsidRDefault="00412A5F" w:rsidP="003B5F1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3B5F15">
        <w:rPr>
          <w:rFonts w:ascii="Tahoma" w:hAnsi="Tahoma" w:cs="Tahoma"/>
          <w:szCs w:val="24"/>
        </w:rPr>
        <w:t xml:space="preserve">Wymagania wstępne </w:t>
      </w:r>
      <w:r w:rsidR="00F00795" w:rsidRPr="003B5F1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D629D1" w:rsidRPr="003B5F15" w14:paraId="67735216" w14:textId="77777777" w:rsidTr="00D629D1">
        <w:tc>
          <w:tcPr>
            <w:tcW w:w="9778" w:type="dxa"/>
          </w:tcPr>
          <w:p w14:paraId="2A46568E" w14:textId="2CF01E70" w:rsidR="00D629D1" w:rsidRPr="003B5F15" w:rsidRDefault="00A81403" w:rsidP="003B5F1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B5F1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Pracownia projektowania graficznego</w:t>
            </w:r>
            <w:r w:rsidR="0075162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="00751624" w:rsidRPr="0075162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</w:t>
            </w:r>
          </w:p>
        </w:tc>
      </w:tr>
    </w:tbl>
    <w:p w14:paraId="633B51EA" w14:textId="77777777" w:rsidR="005247A6" w:rsidRPr="003B5F15" w:rsidRDefault="005247A6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5C27CA2" w14:textId="190CB638" w:rsidR="008938C7" w:rsidRPr="003B5F15" w:rsidRDefault="008938C7" w:rsidP="003B5F1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Efekty </w:t>
      </w:r>
      <w:r w:rsidR="00C914BC" w:rsidRPr="003B5F15">
        <w:rPr>
          <w:rFonts w:ascii="Tahoma" w:hAnsi="Tahoma" w:cs="Tahoma"/>
        </w:rPr>
        <w:t>uczenia się</w:t>
      </w:r>
      <w:r w:rsidRPr="003B5F15">
        <w:rPr>
          <w:rFonts w:ascii="Tahoma" w:hAnsi="Tahoma" w:cs="Tahoma"/>
        </w:rPr>
        <w:t xml:space="preserve"> i sposób </w:t>
      </w:r>
      <w:r w:rsidR="00B60B0B" w:rsidRPr="003B5F15">
        <w:rPr>
          <w:rFonts w:ascii="Tahoma" w:hAnsi="Tahoma" w:cs="Tahoma"/>
        </w:rPr>
        <w:t>realizacji</w:t>
      </w:r>
      <w:r w:rsidRPr="003B5F15">
        <w:rPr>
          <w:rFonts w:ascii="Tahoma" w:hAnsi="Tahoma" w:cs="Tahoma"/>
        </w:rPr>
        <w:t xml:space="preserve"> zajęć</w:t>
      </w:r>
    </w:p>
    <w:p w14:paraId="41345201" w14:textId="77777777" w:rsidR="00931F5B" w:rsidRPr="003B5F15" w:rsidRDefault="00931F5B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F3AD3A6" w14:textId="77777777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Cel</w:t>
      </w:r>
      <w:r w:rsidR="00EE1335" w:rsidRPr="003B5F15">
        <w:rPr>
          <w:rFonts w:ascii="Tahoma" w:hAnsi="Tahoma" w:cs="Tahoma"/>
        </w:rPr>
        <w:t>e</w:t>
      </w:r>
      <w:r w:rsidRPr="003B5F15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B30C32" w:rsidRPr="003B5F15" w14:paraId="48B7482A" w14:textId="77777777" w:rsidTr="00A81403">
        <w:tc>
          <w:tcPr>
            <w:tcW w:w="675" w:type="dxa"/>
            <w:vAlign w:val="center"/>
          </w:tcPr>
          <w:p w14:paraId="5ED62E44" w14:textId="77777777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59B9D1ED" w14:textId="4D7C16F1" w:rsidR="00B30C32" w:rsidRPr="003B5F15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Kształcenie umiejętności poszukiwani</w:t>
            </w:r>
            <w:r w:rsidR="004354B7">
              <w:rPr>
                <w:rFonts w:ascii="Tahoma" w:hAnsi="Tahoma" w:cs="Tahoma"/>
                <w:b w:val="0"/>
                <w:sz w:val="20"/>
              </w:rPr>
              <w:t>a nowych</w:t>
            </w:r>
            <w:r w:rsidRPr="003B5F15">
              <w:rPr>
                <w:rFonts w:ascii="Tahoma" w:hAnsi="Tahoma" w:cs="Tahoma"/>
                <w:b w:val="0"/>
                <w:sz w:val="20"/>
              </w:rPr>
              <w:t xml:space="preserve"> technik i metod kreacji graficznej w projektowaniu</w:t>
            </w:r>
            <w:r w:rsidR="004354B7">
              <w:rPr>
                <w:rFonts w:ascii="Tahoma" w:hAnsi="Tahoma" w:cs="Tahoma"/>
                <w:b w:val="0"/>
                <w:sz w:val="20"/>
              </w:rPr>
              <w:t xml:space="preserve"> w celu tworzenia innowacyjnych rozwiązań</w:t>
            </w:r>
            <w:r w:rsidR="00934D06">
              <w:rPr>
                <w:rFonts w:ascii="Tahoma" w:hAnsi="Tahoma" w:cs="Tahoma"/>
                <w:b w:val="0"/>
                <w:sz w:val="20"/>
              </w:rPr>
              <w:t>, testowanie możliwości nowoczesnych technologii, w tym narzędzi AI.</w:t>
            </w:r>
          </w:p>
        </w:tc>
      </w:tr>
      <w:tr w:rsidR="00B30C32" w:rsidRPr="003B5F15" w14:paraId="175253B6" w14:textId="77777777" w:rsidTr="00A81403">
        <w:tc>
          <w:tcPr>
            <w:tcW w:w="675" w:type="dxa"/>
            <w:vAlign w:val="center"/>
          </w:tcPr>
          <w:p w14:paraId="1DDFEBFC" w14:textId="570987FE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</w:t>
            </w:r>
            <w:r w:rsidR="00610B84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9103" w:type="dxa"/>
            <w:vAlign w:val="center"/>
          </w:tcPr>
          <w:p w14:paraId="326CE9CE" w14:textId="42FE7C4A" w:rsidR="00B30C32" w:rsidRPr="003B5F15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 xml:space="preserve">Rozwijanie umiejętności </w:t>
            </w:r>
            <w:r w:rsidR="00610B84">
              <w:rPr>
                <w:rFonts w:ascii="Tahoma" w:hAnsi="Tahoma" w:cs="Tahoma"/>
                <w:b w:val="0"/>
                <w:sz w:val="20"/>
              </w:rPr>
              <w:t>poprawnego dob</w:t>
            </w:r>
            <w:r w:rsidR="00ED1A0E">
              <w:rPr>
                <w:rFonts w:ascii="Tahoma" w:hAnsi="Tahoma" w:cs="Tahoma"/>
                <w:b w:val="0"/>
                <w:sz w:val="20"/>
              </w:rPr>
              <w:t>oru stylistyki,</w:t>
            </w:r>
            <w:r w:rsidR="00610B84">
              <w:rPr>
                <w:rFonts w:ascii="Tahoma" w:hAnsi="Tahoma" w:cs="Tahoma"/>
                <w:b w:val="0"/>
                <w:sz w:val="20"/>
              </w:rPr>
              <w:t xml:space="preserve"> kompozycji</w:t>
            </w:r>
            <w:r w:rsidR="00ED1A0E">
              <w:rPr>
                <w:rFonts w:ascii="Tahoma" w:hAnsi="Tahoma" w:cs="Tahoma"/>
                <w:b w:val="0"/>
                <w:sz w:val="20"/>
              </w:rPr>
              <w:t xml:space="preserve">, funkcjonalności </w:t>
            </w:r>
            <w:r w:rsidR="004354B7">
              <w:rPr>
                <w:rFonts w:ascii="Tahoma" w:hAnsi="Tahoma" w:cs="Tahoma"/>
                <w:b w:val="0"/>
                <w:sz w:val="20"/>
              </w:rPr>
              <w:t>celem stworzenia projektu angażującego interakcję odbiorcy.</w:t>
            </w:r>
          </w:p>
        </w:tc>
      </w:tr>
      <w:tr w:rsidR="00B30C32" w:rsidRPr="003B5F15" w14:paraId="3EE98D03" w14:textId="77777777" w:rsidTr="00A81403">
        <w:tc>
          <w:tcPr>
            <w:tcW w:w="675" w:type="dxa"/>
            <w:vAlign w:val="center"/>
          </w:tcPr>
          <w:p w14:paraId="4C6238B8" w14:textId="1EA34B29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</w:t>
            </w:r>
            <w:r w:rsidR="00610B84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9103" w:type="dxa"/>
            <w:vAlign w:val="center"/>
          </w:tcPr>
          <w:p w14:paraId="6F26CF3F" w14:textId="2E7AF083" w:rsidR="00B30C32" w:rsidRPr="00B30C32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30C32">
              <w:rPr>
                <w:rFonts w:ascii="Tahoma" w:hAnsi="Tahoma" w:cs="Tahoma"/>
                <w:b w:val="0"/>
                <w:bCs/>
                <w:sz w:val="20"/>
              </w:rPr>
              <w:t xml:space="preserve">Kształtowanie umiejętności łączenia funkcji estetycznej i </w:t>
            </w:r>
            <w:r w:rsidR="00CE064F">
              <w:rPr>
                <w:rFonts w:ascii="Tahoma" w:hAnsi="Tahoma" w:cs="Tahoma"/>
                <w:b w:val="0"/>
                <w:bCs/>
                <w:sz w:val="20"/>
              </w:rPr>
              <w:t>technicznej</w:t>
            </w:r>
            <w:r w:rsidR="004354B7">
              <w:rPr>
                <w:rFonts w:ascii="Tahoma" w:hAnsi="Tahoma" w:cs="Tahoma"/>
                <w:b w:val="0"/>
                <w:bCs/>
                <w:sz w:val="20"/>
              </w:rPr>
              <w:t>.</w:t>
            </w:r>
          </w:p>
        </w:tc>
      </w:tr>
      <w:tr w:rsidR="00DE7592" w:rsidRPr="003B5F15" w14:paraId="6969BB80" w14:textId="77777777" w:rsidTr="00A81403">
        <w:tc>
          <w:tcPr>
            <w:tcW w:w="675" w:type="dxa"/>
            <w:vAlign w:val="center"/>
          </w:tcPr>
          <w:p w14:paraId="50597CF0" w14:textId="50503565" w:rsidR="00DE7592" w:rsidRPr="003B5F15" w:rsidRDefault="00DE759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</w:t>
            </w:r>
            <w:r w:rsidR="00610B84">
              <w:rPr>
                <w:rFonts w:ascii="Tahoma" w:hAnsi="Tahoma" w:cs="Tahoma"/>
                <w:b w:val="0"/>
                <w:sz w:val="20"/>
              </w:rPr>
              <w:t>4</w:t>
            </w:r>
          </w:p>
        </w:tc>
        <w:tc>
          <w:tcPr>
            <w:tcW w:w="9103" w:type="dxa"/>
            <w:vAlign w:val="center"/>
          </w:tcPr>
          <w:p w14:paraId="141AF65B" w14:textId="3F1468DE" w:rsidR="00DE7592" w:rsidRPr="00B30C32" w:rsidRDefault="00DE759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Pogłębianie indywidualnych predyspozycji warsztatowych i formalnych w celu rozwijania oryginalnego, indywidualnego języka wypowiedzi.</w:t>
            </w:r>
          </w:p>
        </w:tc>
      </w:tr>
      <w:tr w:rsidR="00DE7592" w:rsidRPr="003B5F15" w14:paraId="56B7F69A" w14:textId="77777777" w:rsidTr="00A81403">
        <w:tc>
          <w:tcPr>
            <w:tcW w:w="675" w:type="dxa"/>
            <w:vAlign w:val="center"/>
          </w:tcPr>
          <w:p w14:paraId="250FBB65" w14:textId="6FFEB759" w:rsidR="00DE7592" w:rsidRDefault="00DE759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</w:t>
            </w:r>
            <w:r w:rsidR="00610B84">
              <w:rPr>
                <w:rFonts w:ascii="Tahoma" w:hAnsi="Tahoma" w:cs="Tahoma"/>
                <w:b w:val="0"/>
                <w:sz w:val="20"/>
              </w:rPr>
              <w:t>5</w:t>
            </w:r>
          </w:p>
        </w:tc>
        <w:tc>
          <w:tcPr>
            <w:tcW w:w="9103" w:type="dxa"/>
            <w:vAlign w:val="center"/>
          </w:tcPr>
          <w:p w14:paraId="6794E8E8" w14:textId="2A99E15B" w:rsidR="00DE7592" w:rsidRPr="003153FC" w:rsidRDefault="00DE759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z terminologią przedmiotową </w:t>
            </w:r>
          </w:p>
        </w:tc>
      </w:tr>
      <w:tr w:rsidR="00ED1A0E" w:rsidRPr="003B5F15" w14:paraId="53639218" w14:textId="77777777" w:rsidTr="00A81403">
        <w:tc>
          <w:tcPr>
            <w:tcW w:w="675" w:type="dxa"/>
            <w:vAlign w:val="center"/>
          </w:tcPr>
          <w:p w14:paraId="16B56EA3" w14:textId="451B8FE1" w:rsidR="00ED1A0E" w:rsidRDefault="00ED1A0E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C6</w:t>
            </w:r>
          </w:p>
        </w:tc>
        <w:tc>
          <w:tcPr>
            <w:tcW w:w="9103" w:type="dxa"/>
            <w:vAlign w:val="center"/>
          </w:tcPr>
          <w:p w14:paraId="496218F0" w14:textId="0835BB83" w:rsidR="00ED1A0E" w:rsidRDefault="00ED1A0E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Rozwijanie zdolności</w:t>
            </w:r>
            <w:r w:rsidRPr="00ED1A0E">
              <w:rPr>
                <w:rFonts w:ascii="Tahoma" w:hAnsi="Tahoma" w:cs="Tahoma"/>
                <w:b w:val="0"/>
                <w:sz w:val="20"/>
              </w:rPr>
              <w:t xml:space="preserve"> projektowania z uwzględnieniem specyfiki różnych grup docelowych</w:t>
            </w:r>
            <w:r>
              <w:rPr>
                <w:rFonts w:ascii="Tahoma" w:hAnsi="Tahoma" w:cs="Tahoma"/>
                <w:b w:val="0"/>
                <w:sz w:val="20"/>
              </w:rPr>
              <w:t xml:space="preserve"> i ich potrzeb</w:t>
            </w:r>
            <w:r w:rsidRPr="00ED1A0E">
              <w:rPr>
                <w:rFonts w:ascii="Tahoma" w:hAnsi="Tahoma" w:cs="Tahoma"/>
                <w:b w:val="0"/>
                <w:sz w:val="20"/>
              </w:rPr>
              <w:t>, analiz</w:t>
            </w:r>
            <w:r>
              <w:rPr>
                <w:rFonts w:ascii="Tahoma" w:hAnsi="Tahoma" w:cs="Tahoma"/>
                <w:b w:val="0"/>
                <w:sz w:val="20"/>
              </w:rPr>
              <w:t>y</w:t>
            </w:r>
            <w:r w:rsidRPr="00ED1A0E">
              <w:rPr>
                <w:rFonts w:ascii="Tahoma" w:hAnsi="Tahoma" w:cs="Tahoma"/>
                <w:b w:val="0"/>
                <w:sz w:val="20"/>
              </w:rPr>
              <w:t xml:space="preserve"> trendów rynkowyc</w:t>
            </w:r>
            <w:r>
              <w:rPr>
                <w:rFonts w:ascii="Tahoma" w:hAnsi="Tahoma" w:cs="Tahoma"/>
                <w:b w:val="0"/>
                <w:sz w:val="20"/>
              </w:rPr>
              <w:t>h.</w:t>
            </w:r>
          </w:p>
        </w:tc>
      </w:tr>
    </w:tbl>
    <w:p w14:paraId="3E41B91A" w14:textId="77777777" w:rsidR="001F4461" w:rsidRPr="003B5F15" w:rsidRDefault="001F4461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A66FA5A" w14:textId="018C3213" w:rsidR="008938C7" w:rsidRPr="003B5F15" w:rsidRDefault="005C55D0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Przedmiotowe e</w:t>
      </w:r>
      <w:r w:rsidR="008938C7" w:rsidRPr="003B5F15">
        <w:rPr>
          <w:rFonts w:ascii="Tahoma" w:hAnsi="Tahoma" w:cs="Tahoma"/>
        </w:rPr>
        <w:t xml:space="preserve">fekty </w:t>
      </w:r>
      <w:r w:rsidR="00C914BC" w:rsidRPr="003B5F15">
        <w:rPr>
          <w:rFonts w:ascii="Tahoma" w:hAnsi="Tahoma" w:cs="Tahoma"/>
        </w:rPr>
        <w:t>uczenia się</w:t>
      </w:r>
      <w:r w:rsidR="008938C7" w:rsidRPr="003B5F15">
        <w:rPr>
          <w:rFonts w:ascii="Tahoma" w:hAnsi="Tahoma" w:cs="Tahoma"/>
        </w:rPr>
        <w:t xml:space="preserve">, </w:t>
      </w:r>
      <w:r w:rsidR="00F31E7C" w:rsidRPr="003B5F15">
        <w:rPr>
          <w:rFonts w:ascii="Tahoma" w:hAnsi="Tahoma" w:cs="Tahoma"/>
        </w:rPr>
        <w:t>z podziałem na wiedzę, umiejętności i kompetencje</w:t>
      </w:r>
      <w:r w:rsidR="00AA67B3" w:rsidRPr="003B5F15">
        <w:rPr>
          <w:rFonts w:ascii="Tahoma" w:hAnsi="Tahoma" w:cs="Tahoma"/>
        </w:rPr>
        <w:t xml:space="preserve"> społeczne</w:t>
      </w:r>
      <w:r w:rsidR="00F31E7C" w:rsidRPr="003B5F15">
        <w:rPr>
          <w:rFonts w:ascii="Tahoma" w:hAnsi="Tahoma" w:cs="Tahoma"/>
        </w:rPr>
        <w:t xml:space="preserve">, wraz z odniesieniem do efektów </w:t>
      </w:r>
      <w:r w:rsidR="00C914BC" w:rsidRPr="003B5F15">
        <w:rPr>
          <w:rFonts w:ascii="Tahoma" w:hAnsi="Tahoma" w:cs="Tahoma"/>
        </w:rPr>
        <w:t xml:space="preserve">uczenia się </w:t>
      </w:r>
      <w:r w:rsidR="00263C62" w:rsidRPr="003B5F15">
        <w:rPr>
          <w:rFonts w:ascii="Tahoma" w:hAnsi="Tahoma" w:cs="Tahoma"/>
        </w:rPr>
        <w:t xml:space="preserve">dla kierunku 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2"/>
        <w:gridCol w:w="6650"/>
        <w:gridCol w:w="2035"/>
      </w:tblGrid>
      <w:tr w:rsidR="00C914BC" w:rsidRPr="003B5F15" w14:paraId="48573449" w14:textId="77777777" w:rsidTr="00610B84">
        <w:trPr>
          <w:cantSplit/>
          <w:trHeight w:val="736"/>
        </w:trPr>
        <w:tc>
          <w:tcPr>
            <w:tcW w:w="982" w:type="dxa"/>
            <w:vAlign w:val="center"/>
          </w:tcPr>
          <w:p w14:paraId="5B9F3BB7" w14:textId="77777777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Lp.</w:t>
            </w:r>
          </w:p>
        </w:tc>
        <w:tc>
          <w:tcPr>
            <w:tcW w:w="6650" w:type="dxa"/>
            <w:vAlign w:val="center"/>
          </w:tcPr>
          <w:p w14:paraId="06C2C06A" w14:textId="714E3929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035" w:type="dxa"/>
            <w:vAlign w:val="center"/>
          </w:tcPr>
          <w:p w14:paraId="67FF703A" w14:textId="77777777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Odniesienie do efektów uczenia się</w:t>
            </w:r>
          </w:p>
          <w:p w14:paraId="2F5647D1" w14:textId="4D8144A6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dla kierunku</w:t>
            </w:r>
          </w:p>
        </w:tc>
      </w:tr>
      <w:tr w:rsidR="00C914BC" w:rsidRPr="003B5F15" w14:paraId="36A441B5" w14:textId="77777777" w:rsidTr="00610B84">
        <w:trPr>
          <w:trHeight w:val="227"/>
        </w:trPr>
        <w:tc>
          <w:tcPr>
            <w:tcW w:w="9667" w:type="dxa"/>
            <w:gridSpan w:val="3"/>
            <w:vAlign w:val="center"/>
          </w:tcPr>
          <w:p w14:paraId="281241E8" w14:textId="77777777" w:rsidR="00C914BC" w:rsidRPr="003B5F15" w:rsidRDefault="00C914BC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Po zaliczeniu przedmiotu student w zakresie </w:t>
            </w:r>
            <w:r w:rsidRPr="003B5F15">
              <w:rPr>
                <w:rFonts w:ascii="Tahoma" w:hAnsi="Tahoma" w:cs="Tahoma"/>
                <w:b/>
                <w:smallCaps/>
              </w:rPr>
              <w:t>umiejętności</w:t>
            </w:r>
            <w:r w:rsidRPr="003B5F15">
              <w:rPr>
                <w:rFonts w:ascii="Tahoma" w:hAnsi="Tahoma" w:cs="Tahoma"/>
              </w:rPr>
              <w:t xml:space="preserve"> potrafi</w:t>
            </w:r>
          </w:p>
        </w:tc>
      </w:tr>
      <w:tr w:rsidR="00C914BC" w:rsidRPr="003B5F15" w14:paraId="34A5505D" w14:textId="77777777" w:rsidTr="00610B84">
        <w:trPr>
          <w:trHeight w:val="227"/>
        </w:trPr>
        <w:tc>
          <w:tcPr>
            <w:tcW w:w="982" w:type="dxa"/>
            <w:vAlign w:val="center"/>
          </w:tcPr>
          <w:p w14:paraId="567995B1" w14:textId="2DBB54F5" w:rsidR="00C914BC" w:rsidRPr="00245A59" w:rsidRDefault="00245A59" w:rsidP="003B5F15">
            <w:pPr>
              <w:pStyle w:val="centralniewrubryce"/>
              <w:rPr>
                <w:rFonts w:ascii="Tahoma" w:hAnsi="Tahoma" w:cs="Tahoma"/>
              </w:rPr>
            </w:pPr>
            <w:r w:rsidRPr="00245A59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6650" w:type="dxa"/>
            <w:vAlign w:val="center"/>
          </w:tcPr>
          <w:p w14:paraId="11709872" w14:textId="621C5195" w:rsidR="00642C9D" w:rsidRPr="007030D8" w:rsidRDefault="00751624" w:rsidP="007030D8">
            <w:pPr>
              <w:pStyle w:val="wrubryce"/>
              <w:jc w:val="left"/>
              <w:rPr>
                <w:rFonts w:ascii="Tahoma" w:hAnsi="Tahoma" w:cs="Tahoma"/>
                <w:bCs/>
              </w:rPr>
            </w:pPr>
            <w:r w:rsidRPr="00751624">
              <w:rPr>
                <w:rFonts w:ascii="Tahoma" w:hAnsi="Tahoma" w:cs="Tahoma"/>
                <w:bCs/>
              </w:rPr>
              <w:t xml:space="preserve">potrafi tworzyć i realizować własne koncepcje artystyczne </w:t>
            </w:r>
            <w:r w:rsidR="00EE2316">
              <w:rPr>
                <w:rFonts w:ascii="Tahoma" w:hAnsi="Tahoma" w:cs="Tahoma"/>
                <w:bCs/>
              </w:rPr>
              <w:t xml:space="preserve">związane z interaktywnością we wzornictwie graficznym </w:t>
            </w:r>
            <w:r w:rsidRPr="00751624">
              <w:rPr>
                <w:rFonts w:ascii="Tahoma" w:hAnsi="Tahoma" w:cs="Tahoma"/>
                <w:bCs/>
              </w:rPr>
              <w:t>oraz dysponować umiejętnościami potrzebnymi do ich wyrażenia</w:t>
            </w:r>
          </w:p>
        </w:tc>
        <w:tc>
          <w:tcPr>
            <w:tcW w:w="2035" w:type="dxa"/>
            <w:vAlign w:val="center"/>
          </w:tcPr>
          <w:p w14:paraId="27950B88" w14:textId="48571A7A" w:rsidR="00C914BC" w:rsidRPr="00EA4119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K_U1</w:t>
            </w:r>
            <w:r w:rsidR="00751624">
              <w:rPr>
                <w:rFonts w:ascii="Tahoma" w:hAnsi="Tahoma" w:cs="Tahoma"/>
              </w:rPr>
              <w:t>4</w:t>
            </w:r>
          </w:p>
        </w:tc>
      </w:tr>
      <w:tr w:rsidR="00C914BC" w:rsidRPr="003B5F15" w14:paraId="2D2194D9" w14:textId="77777777" w:rsidTr="00610B84">
        <w:trPr>
          <w:trHeight w:val="227"/>
        </w:trPr>
        <w:tc>
          <w:tcPr>
            <w:tcW w:w="982" w:type="dxa"/>
            <w:vAlign w:val="center"/>
          </w:tcPr>
          <w:p w14:paraId="4508DCD9" w14:textId="200521B2" w:rsidR="00C914BC" w:rsidRPr="003B5F15" w:rsidRDefault="00245A59" w:rsidP="003B5F15">
            <w:pPr>
              <w:pStyle w:val="centralniewrubryce"/>
              <w:rPr>
                <w:rFonts w:ascii="Tahoma" w:hAnsi="Tahoma" w:cs="Tahoma"/>
              </w:rPr>
            </w:pPr>
            <w:r w:rsidRPr="00245A59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6650" w:type="dxa"/>
            <w:vAlign w:val="center"/>
          </w:tcPr>
          <w:p w14:paraId="000D3B3D" w14:textId="19EB7498" w:rsidR="00C914BC" w:rsidRPr="003B5F15" w:rsidRDefault="00751624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751624">
              <w:rPr>
                <w:rFonts w:ascii="Tahoma" w:hAnsi="Tahoma" w:cs="Tahoma"/>
              </w:rPr>
              <w:t>potrafi dokonać kreacji artystycznej z uwzględnieniem szerokiej tradycji oraz nowych mediów</w:t>
            </w:r>
            <w:r w:rsidR="00EE2316">
              <w:rPr>
                <w:rFonts w:ascii="Tahoma" w:hAnsi="Tahoma" w:cs="Tahoma"/>
              </w:rPr>
              <w:t xml:space="preserve"> w realizacji projektów interaktywnych i wzorniczych</w:t>
            </w:r>
          </w:p>
        </w:tc>
        <w:tc>
          <w:tcPr>
            <w:tcW w:w="2035" w:type="dxa"/>
            <w:vAlign w:val="center"/>
          </w:tcPr>
          <w:p w14:paraId="16A654CD" w14:textId="26AB55AB" w:rsidR="00C914BC" w:rsidRPr="003B5F15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K_U</w:t>
            </w:r>
            <w:r w:rsidR="00751624">
              <w:rPr>
                <w:rFonts w:ascii="Tahoma" w:hAnsi="Tahoma" w:cs="Tahoma"/>
              </w:rPr>
              <w:t>22</w:t>
            </w:r>
          </w:p>
        </w:tc>
      </w:tr>
      <w:tr w:rsidR="00751624" w:rsidRPr="003B5F15" w14:paraId="5E613B5F" w14:textId="77777777" w:rsidTr="00610B84">
        <w:trPr>
          <w:trHeight w:val="227"/>
        </w:trPr>
        <w:tc>
          <w:tcPr>
            <w:tcW w:w="982" w:type="dxa"/>
            <w:vAlign w:val="center"/>
          </w:tcPr>
          <w:p w14:paraId="48F6D6AD" w14:textId="73DCA532" w:rsidR="00751624" w:rsidRPr="00245A59" w:rsidRDefault="00751624" w:rsidP="003B5F15">
            <w:pPr>
              <w:pStyle w:val="centralniewrubryce"/>
              <w:rPr>
                <w:rFonts w:ascii="Tahoma" w:hAnsi="Tahoma" w:cs="Tahoma"/>
              </w:rPr>
            </w:pPr>
            <w:r w:rsidRPr="00751624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6650" w:type="dxa"/>
            <w:vAlign w:val="center"/>
          </w:tcPr>
          <w:p w14:paraId="40967EFE" w14:textId="597F15E1" w:rsidR="00751624" w:rsidRPr="00751624" w:rsidRDefault="00751624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751624">
              <w:rPr>
                <w:rFonts w:ascii="Tahoma" w:hAnsi="Tahoma" w:cs="Tahoma"/>
              </w:rPr>
              <w:t>posiada umiejętności diagnozowania zjawisk</w:t>
            </w:r>
            <w:r w:rsidR="00EE2316">
              <w:rPr>
                <w:rFonts w:ascii="Tahoma" w:hAnsi="Tahoma" w:cs="Tahoma"/>
              </w:rPr>
              <w:t xml:space="preserve"> związanych z interaktywnym wzornictwem, graficznym</w:t>
            </w:r>
            <w:r w:rsidRPr="00751624">
              <w:rPr>
                <w:rFonts w:ascii="Tahoma" w:hAnsi="Tahoma" w:cs="Tahoma"/>
              </w:rPr>
              <w:t>, wyciągania wniosków oraz pozyskiwania wiedzy jak wnioski te wdrażać w przyszłości w praktyce; potrafi samodzielnie uzupełniać i doskonalić nabytą wiedzę; rozumie potrzebę uczenia się całe życie</w:t>
            </w:r>
          </w:p>
        </w:tc>
        <w:tc>
          <w:tcPr>
            <w:tcW w:w="2035" w:type="dxa"/>
            <w:vAlign w:val="center"/>
          </w:tcPr>
          <w:p w14:paraId="6892AF70" w14:textId="2AB90E6E" w:rsidR="00751624" w:rsidRPr="00EA4119" w:rsidRDefault="00751624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751624">
              <w:rPr>
                <w:rFonts w:ascii="Tahoma" w:hAnsi="Tahoma" w:cs="Tahoma"/>
              </w:rPr>
              <w:t>K_U2</w:t>
            </w:r>
            <w:r>
              <w:rPr>
                <w:rFonts w:ascii="Tahoma" w:hAnsi="Tahoma" w:cs="Tahoma"/>
              </w:rPr>
              <w:t>5</w:t>
            </w:r>
          </w:p>
        </w:tc>
      </w:tr>
    </w:tbl>
    <w:p w14:paraId="33FDD14D" w14:textId="77777777" w:rsidR="003B5F15" w:rsidRPr="00461CF8" w:rsidRDefault="003B5F15" w:rsidP="003B5F15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7C580B89" w14:textId="78BC55D3" w:rsidR="0035344F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Formy zajęć dydaktycznych </w:t>
      </w:r>
      <w:r w:rsidR="004D72D9" w:rsidRPr="003B5F15">
        <w:rPr>
          <w:rFonts w:ascii="Tahoma" w:hAnsi="Tahoma" w:cs="Tahoma"/>
        </w:rPr>
        <w:t>oraz</w:t>
      </w:r>
      <w:r w:rsidRPr="003B5F15">
        <w:rPr>
          <w:rFonts w:ascii="Tahoma" w:hAnsi="Tahoma" w:cs="Tahoma"/>
        </w:rPr>
        <w:t xml:space="preserve"> wymiar </w:t>
      </w:r>
      <w:r w:rsidR="004D72D9" w:rsidRPr="003B5F15">
        <w:rPr>
          <w:rFonts w:ascii="Tahoma" w:hAnsi="Tahoma" w:cs="Tahoma"/>
        </w:rPr>
        <w:t>godzin i punktów ECTS</w:t>
      </w:r>
      <w:r w:rsidR="001E43C3">
        <w:rPr>
          <w:rFonts w:ascii="Tahoma" w:hAnsi="Tahoma" w:cs="Tahoma"/>
        </w:rPr>
        <w:t xml:space="preserve"> </w:t>
      </w:r>
      <w:r w:rsidR="001E43C3">
        <w:rPr>
          <w:rFonts w:ascii="Tahoma" w:hAnsi="Tahoma" w:cs="Tahoma"/>
          <w:b w:val="0"/>
          <w:bCs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3B5F15" w14:paraId="4387D436" w14:textId="77777777" w:rsidTr="004846A3">
        <w:tc>
          <w:tcPr>
            <w:tcW w:w="9778" w:type="dxa"/>
            <w:gridSpan w:val="8"/>
            <w:vAlign w:val="center"/>
          </w:tcPr>
          <w:p w14:paraId="58BF7211" w14:textId="77777777" w:rsidR="0035344F" w:rsidRPr="003B5F15" w:rsidRDefault="0035344F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3B5F15" w14:paraId="7A320140" w14:textId="77777777" w:rsidTr="001E43C3">
        <w:tc>
          <w:tcPr>
            <w:tcW w:w="1222" w:type="dxa"/>
            <w:vAlign w:val="center"/>
          </w:tcPr>
          <w:p w14:paraId="4CE4F3E2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66CFDE5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E54F709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5F1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C95DAA1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BF11B78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BB7A149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EB34D6D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5F1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FAE3B9F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ECTS</w:t>
            </w:r>
          </w:p>
        </w:tc>
      </w:tr>
      <w:tr w:rsidR="0035344F" w:rsidRPr="003B5F15" w14:paraId="37747F4C" w14:textId="77777777" w:rsidTr="001E43C3">
        <w:tc>
          <w:tcPr>
            <w:tcW w:w="1222" w:type="dxa"/>
            <w:vAlign w:val="center"/>
          </w:tcPr>
          <w:p w14:paraId="6B66E0D2" w14:textId="605D678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4CBB9C5" w14:textId="561E97B0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6A2A08A" w14:textId="27C76350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7F5D680" w14:textId="5CD7F511" w:rsidR="0035344F" w:rsidRPr="003B5F15" w:rsidRDefault="005148A5" w:rsidP="003B5F15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0D32DCD2" w14:textId="6A95228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34E227A" w14:textId="77777777" w:rsidR="0035344F" w:rsidRPr="003B5F15" w:rsidRDefault="00A81403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178D9962" w14:textId="07035E4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E421035" w14:textId="22250B0D" w:rsidR="0035344F" w:rsidRPr="003B5F15" w:rsidRDefault="007822E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3</w:t>
            </w:r>
          </w:p>
        </w:tc>
      </w:tr>
    </w:tbl>
    <w:p w14:paraId="56124FD0" w14:textId="34E87E3B" w:rsidR="008938C7" w:rsidRDefault="008938C7" w:rsidP="003B5F1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610B84" w:rsidRPr="003B5F15" w14:paraId="74F19098" w14:textId="77777777" w:rsidTr="00E30A67">
        <w:tc>
          <w:tcPr>
            <w:tcW w:w="9778" w:type="dxa"/>
            <w:gridSpan w:val="8"/>
            <w:vAlign w:val="center"/>
          </w:tcPr>
          <w:p w14:paraId="35DCDC06" w14:textId="04F1511D" w:rsidR="00610B84" w:rsidRPr="003B5F15" w:rsidRDefault="00610B84" w:rsidP="00E30A6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Studia niestacjonarne (NST)</w:t>
            </w:r>
          </w:p>
        </w:tc>
      </w:tr>
      <w:tr w:rsidR="00610B84" w:rsidRPr="003B5F15" w14:paraId="020FB547" w14:textId="77777777" w:rsidTr="001E43C3">
        <w:tc>
          <w:tcPr>
            <w:tcW w:w="1222" w:type="dxa"/>
            <w:vAlign w:val="center"/>
          </w:tcPr>
          <w:p w14:paraId="7244FCD2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BA3E9D1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A4DD590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5F1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706B899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7E4A3C5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96B7C67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B907255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5F1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3F7EE478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ECTS</w:t>
            </w:r>
          </w:p>
        </w:tc>
      </w:tr>
      <w:tr w:rsidR="00610B84" w:rsidRPr="003B5F15" w14:paraId="22E00B1C" w14:textId="77777777" w:rsidTr="001E43C3">
        <w:tc>
          <w:tcPr>
            <w:tcW w:w="1222" w:type="dxa"/>
            <w:vAlign w:val="center"/>
          </w:tcPr>
          <w:p w14:paraId="2FAA0490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87DE2C1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070D9D0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460AFEC" w14:textId="1A5BEE97" w:rsidR="00610B84" w:rsidRPr="003B5F15" w:rsidRDefault="005148A5" w:rsidP="00E30A6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0C499C6C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F02963B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214A62CF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DBD512D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3</w:t>
            </w:r>
          </w:p>
        </w:tc>
      </w:tr>
    </w:tbl>
    <w:p w14:paraId="1628CA12" w14:textId="77777777" w:rsidR="00610B84" w:rsidRDefault="00610B84" w:rsidP="00610B84">
      <w:pPr>
        <w:tabs>
          <w:tab w:val="left" w:pos="-5814"/>
        </w:tabs>
        <w:spacing w:before="40" w:after="40"/>
        <w:rPr>
          <w:rFonts w:ascii="Tahoma" w:hAnsi="Tahoma" w:cs="Tahoma"/>
          <w:color w:val="000000"/>
          <w:sz w:val="20"/>
          <w:szCs w:val="20"/>
        </w:rPr>
      </w:pPr>
    </w:p>
    <w:p w14:paraId="178CD1CE" w14:textId="77777777" w:rsidR="008938C7" w:rsidRPr="003B5F15" w:rsidRDefault="008D2150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Metody realizacji zajęć</w:t>
      </w:r>
      <w:r w:rsidR="006A46E0" w:rsidRPr="003B5F1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3B5F15" w14:paraId="6AF08259" w14:textId="77777777" w:rsidTr="00814C3C">
        <w:tc>
          <w:tcPr>
            <w:tcW w:w="2127" w:type="dxa"/>
            <w:vAlign w:val="center"/>
          </w:tcPr>
          <w:p w14:paraId="10598D40" w14:textId="77777777" w:rsidR="006A46E0" w:rsidRPr="003B5F15" w:rsidRDefault="006A46E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568C99AE" w14:textId="77777777" w:rsidR="006A46E0" w:rsidRPr="003B5F15" w:rsidRDefault="006A46E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Metoda realizacji</w:t>
            </w:r>
          </w:p>
        </w:tc>
      </w:tr>
      <w:tr w:rsidR="00A81403" w:rsidRPr="003B5F15" w14:paraId="2C67EE68" w14:textId="77777777" w:rsidTr="00814C3C">
        <w:tc>
          <w:tcPr>
            <w:tcW w:w="2127" w:type="dxa"/>
            <w:vAlign w:val="center"/>
          </w:tcPr>
          <w:p w14:paraId="27C57DE1" w14:textId="77777777" w:rsidR="00A81403" w:rsidRPr="003B5F15" w:rsidRDefault="00D1098F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5E7AE9CB" w14:textId="1529432E" w:rsidR="00A81403" w:rsidRPr="003B5F15" w:rsidRDefault="00A81403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 xml:space="preserve">Omówienie tematu, </w:t>
            </w:r>
            <w:r w:rsidR="00ED1A0E">
              <w:rPr>
                <w:rFonts w:ascii="Tahoma" w:hAnsi="Tahoma" w:cs="Tahoma"/>
                <w:b w:val="0"/>
              </w:rPr>
              <w:t>ćwiczenia</w:t>
            </w:r>
            <w:r w:rsidR="00D41B6B">
              <w:rPr>
                <w:rFonts w:ascii="Tahoma" w:hAnsi="Tahoma" w:cs="Tahoma"/>
                <w:b w:val="0"/>
              </w:rPr>
              <w:t xml:space="preserve"> konc</w:t>
            </w:r>
            <w:r w:rsidR="00924AF7">
              <w:rPr>
                <w:rFonts w:ascii="Tahoma" w:hAnsi="Tahoma" w:cs="Tahoma"/>
                <w:b w:val="0"/>
              </w:rPr>
              <w:t>e</w:t>
            </w:r>
            <w:r w:rsidR="00D41B6B">
              <w:rPr>
                <w:rFonts w:ascii="Tahoma" w:hAnsi="Tahoma" w:cs="Tahoma"/>
                <w:b w:val="0"/>
              </w:rPr>
              <w:t>pcyjne i zadania praktyczne,</w:t>
            </w:r>
            <w:r w:rsidR="00ED1A0E">
              <w:rPr>
                <w:rFonts w:ascii="Tahoma" w:hAnsi="Tahoma" w:cs="Tahoma"/>
                <w:b w:val="0"/>
              </w:rPr>
              <w:t xml:space="preserve"> </w:t>
            </w:r>
            <w:r w:rsidRPr="003B5F15">
              <w:rPr>
                <w:rFonts w:ascii="Tahoma" w:hAnsi="Tahoma" w:cs="Tahoma"/>
                <w:b w:val="0"/>
              </w:rPr>
              <w:t>pokazy wewnątrz grup laboratoryjnych,</w:t>
            </w:r>
            <w:r w:rsidR="00D41B6B">
              <w:rPr>
                <w:rFonts w:ascii="Tahoma" w:hAnsi="Tahoma" w:cs="Tahoma"/>
                <w:b w:val="0"/>
              </w:rPr>
              <w:t xml:space="preserve"> testowanie rozwiązań,</w:t>
            </w:r>
            <w:r w:rsidRPr="003B5F15">
              <w:rPr>
                <w:rFonts w:ascii="Tahoma" w:hAnsi="Tahoma" w:cs="Tahoma"/>
                <w:b w:val="0"/>
              </w:rPr>
              <w:t xml:space="preserve"> korekty indywidualne i zbiorowe</w:t>
            </w:r>
            <w:r w:rsidR="00D41B6B">
              <w:rPr>
                <w:rFonts w:ascii="Tahoma" w:hAnsi="Tahoma" w:cs="Tahoma"/>
                <w:b w:val="0"/>
              </w:rPr>
              <w:t>.</w:t>
            </w:r>
          </w:p>
        </w:tc>
      </w:tr>
      <w:tr w:rsidR="00A81403" w:rsidRPr="003B5F15" w14:paraId="6D4FFADE" w14:textId="77777777" w:rsidTr="00814C3C">
        <w:tc>
          <w:tcPr>
            <w:tcW w:w="2127" w:type="dxa"/>
            <w:vAlign w:val="center"/>
          </w:tcPr>
          <w:p w14:paraId="2A31E792" w14:textId="77777777" w:rsidR="00A81403" w:rsidRPr="003B5F15" w:rsidRDefault="00D1098F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78D9312" w14:textId="77777777" w:rsidR="00A81403" w:rsidRPr="003B5F15" w:rsidRDefault="00A81403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Opis, pokaz, korekty, zapis projektu.</w:t>
            </w:r>
          </w:p>
        </w:tc>
      </w:tr>
    </w:tbl>
    <w:p w14:paraId="305814FB" w14:textId="77777777" w:rsidR="000C41C8" w:rsidRPr="003B5F15" w:rsidRDefault="000C41C8" w:rsidP="003B5F1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3E299E40" w14:textId="77777777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Treści kształcenia </w:t>
      </w:r>
      <w:r w:rsidRPr="003B5F15">
        <w:rPr>
          <w:rFonts w:ascii="Tahoma" w:hAnsi="Tahoma" w:cs="Tahoma"/>
          <w:b w:val="0"/>
          <w:sz w:val="20"/>
        </w:rPr>
        <w:t>(oddzielnie dla każdej formy zajęć)</w:t>
      </w:r>
    </w:p>
    <w:p w14:paraId="5DA8D883" w14:textId="77777777" w:rsidR="00D465B9" w:rsidRPr="003B5F15" w:rsidRDefault="00D465B9" w:rsidP="003B5F15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186FC92" w14:textId="77777777" w:rsidR="008938C7" w:rsidRPr="003B5F15" w:rsidRDefault="00A81403" w:rsidP="003B5F15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3B5F15">
        <w:rPr>
          <w:rFonts w:ascii="Tahoma" w:hAnsi="Tahoma" w:cs="Tahoma"/>
          <w:smallCaps/>
        </w:rPr>
        <w:t>Laboratorium</w:t>
      </w:r>
    </w:p>
    <w:tbl>
      <w:tblPr>
        <w:tblW w:w="964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9077"/>
      </w:tblGrid>
      <w:tr w:rsidR="00BC679A" w14:paraId="052A82FA" w14:textId="77777777" w:rsidTr="00CE064F">
        <w:trPr>
          <w:cantSplit/>
          <w:trHeight w:val="306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97FD1C" w14:textId="77777777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6092B" w14:textId="77777777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C679A" w14:paraId="7877D967" w14:textId="77777777" w:rsidTr="00CE064F">
        <w:trPr>
          <w:cantSplit/>
          <w:trHeight w:val="517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F67D1" w14:textId="77777777" w:rsidR="00BC679A" w:rsidRDefault="00BC679A" w:rsidP="00960B41"/>
        </w:tc>
        <w:tc>
          <w:tcPr>
            <w:tcW w:w="9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EA334" w14:textId="77777777" w:rsidR="00BC679A" w:rsidRDefault="00BC679A" w:rsidP="00960B41"/>
        </w:tc>
      </w:tr>
      <w:tr w:rsidR="00BC679A" w14:paraId="4D14C7D6" w14:textId="77777777" w:rsidTr="00CE064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C4A9E" w14:textId="501EB8FF" w:rsidR="00BC679A" w:rsidRDefault="008760D8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74F2A" w14:textId="6CE25A9C" w:rsidR="00DD3E90" w:rsidRPr="00084649" w:rsidRDefault="00DD3E90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84649">
              <w:rPr>
                <w:rFonts w:ascii="Tahoma" w:hAnsi="Tahoma" w:cs="Tahoma"/>
                <w:b w:val="0"/>
                <w:bCs/>
              </w:rPr>
              <w:t xml:space="preserve">Definicja i charakterystyka wzornictwa. Wzornictwo w Polsce i na świecie – techniki, metody przekazu, język plastyczny, twórcy - </w:t>
            </w:r>
            <w:r w:rsidR="006D4392" w:rsidRPr="00084649">
              <w:rPr>
                <w:rFonts w:ascii="Tahoma" w:hAnsi="Tahoma" w:cs="Tahoma"/>
                <w:b w:val="0"/>
                <w:bCs/>
              </w:rPr>
              <w:t>prezentacja</w:t>
            </w:r>
            <w:r w:rsidRPr="00084649">
              <w:rPr>
                <w:rFonts w:ascii="Tahoma" w:hAnsi="Tahoma" w:cs="Tahoma"/>
                <w:b w:val="0"/>
                <w:bCs/>
              </w:rPr>
              <w:t xml:space="preserve"> na potrzeby zajęć na wybranych przykładach. </w:t>
            </w:r>
          </w:p>
        </w:tc>
      </w:tr>
      <w:tr w:rsidR="008760D8" w14:paraId="50B25D59" w14:textId="77777777" w:rsidTr="00461CF8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D2EC4" w14:textId="000D52C4" w:rsidR="008760D8" w:rsidRDefault="008760D8" w:rsidP="008760D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10241B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7F6C3" w14:textId="75CF1AAE" w:rsidR="008760D8" w:rsidRPr="00084649" w:rsidRDefault="00084649" w:rsidP="00084649">
            <w:pPr>
              <w:pStyle w:val="Bezodstpw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084649">
              <w:rPr>
                <w:rFonts w:ascii="Tahoma" w:hAnsi="Tahoma" w:cs="Tahoma"/>
                <w:sz w:val="20"/>
                <w:szCs w:val="20"/>
                <w:lang w:eastAsia="pl-PL"/>
              </w:rPr>
              <w:t>Zwrócenie uwagi na użytkownika/grupę docelową i jego aktywną rolę w tworzeniu narracji interaktywnej oraz jego doświadczenie podczas interakcji z wytworem wzorniczym.</w:t>
            </w:r>
          </w:p>
        </w:tc>
      </w:tr>
      <w:tr w:rsidR="00BC679A" w14:paraId="1D540017" w14:textId="77777777" w:rsidTr="00A91B08">
        <w:trPr>
          <w:trHeight w:val="7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344D2" w14:textId="44D03FC2" w:rsidR="00BC679A" w:rsidRDefault="00BC679A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</w:t>
            </w:r>
            <w:r w:rsidR="0010241B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3EB3A" w14:textId="050D284A" w:rsidR="00BC679A" w:rsidRPr="00084649" w:rsidRDefault="00084649" w:rsidP="00084649">
            <w:pPr>
              <w:pStyle w:val="Bezodstpw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084649">
              <w:rPr>
                <w:rFonts w:ascii="Tahoma" w:hAnsi="Tahoma" w:cs="Tahoma"/>
                <w:sz w:val="20"/>
                <w:szCs w:val="20"/>
                <w:lang w:eastAsia="pl-PL"/>
              </w:rPr>
              <w:t>Tworzenie grafiki cyfrowej o różnym stopniu złożoności, w tym ilustracji, ikon, banerów reklamowych, elementów interfejsu, interaktywnych animacji, cyfrowych wizualizacji rzeczywistych rozwiązań (np. gier, książek, obiektów), wykorzystując różnorodne narzędzia i techniki angażujące odbiorcę.</w:t>
            </w:r>
          </w:p>
        </w:tc>
      </w:tr>
      <w:tr w:rsidR="00A91B08" w14:paraId="441B4333" w14:textId="77777777" w:rsidTr="006D4392">
        <w:trPr>
          <w:trHeight w:val="246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E5F1D" w14:textId="4A9F605B" w:rsidR="00A91B08" w:rsidRDefault="00A91B08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</w:t>
            </w:r>
            <w:r w:rsidR="00D735D8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39AED" w14:textId="4CB88491" w:rsidR="00A91B08" w:rsidRPr="00084649" w:rsidRDefault="005353D1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4649">
              <w:rPr>
                <w:rFonts w:ascii="Tahoma" w:hAnsi="Tahoma" w:cs="Tahoma"/>
                <w:b w:val="0"/>
              </w:rPr>
              <w:t>Projekt dowolnej części garderoby</w:t>
            </w:r>
            <w:r w:rsidR="006D4392" w:rsidRPr="00084649">
              <w:rPr>
                <w:rFonts w:ascii="Tahoma" w:hAnsi="Tahoma" w:cs="Tahoma"/>
                <w:b w:val="0"/>
              </w:rPr>
              <w:t xml:space="preserve"> wraz z uwzględnieniem </w:t>
            </w:r>
            <w:proofErr w:type="spellStart"/>
            <w:r w:rsidR="006D4392" w:rsidRPr="00084649">
              <w:rPr>
                <w:rFonts w:ascii="Tahoma" w:hAnsi="Tahoma" w:cs="Tahoma"/>
                <w:b w:val="0"/>
              </w:rPr>
              <w:t>print</w:t>
            </w:r>
            <w:r w:rsidR="003073D7" w:rsidRPr="00084649">
              <w:rPr>
                <w:rFonts w:ascii="Tahoma" w:hAnsi="Tahoma" w:cs="Tahoma"/>
                <w:b w:val="0"/>
              </w:rPr>
              <w:t>u</w:t>
            </w:r>
            <w:proofErr w:type="spellEnd"/>
            <w:r w:rsidR="003073D7" w:rsidRPr="00084649">
              <w:rPr>
                <w:rFonts w:ascii="Tahoma" w:hAnsi="Tahoma" w:cs="Tahoma"/>
                <w:b w:val="0"/>
              </w:rPr>
              <w:t xml:space="preserve">, który staje się prostą animacją po jego zeskanowaniu przy użyciu rozszerzonej rzeczywistości. (Np. aplikacja </w:t>
            </w:r>
            <w:proofErr w:type="spellStart"/>
            <w:r w:rsidR="003073D7" w:rsidRPr="00084649">
              <w:rPr>
                <w:rFonts w:ascii="Tahoma" w:hAnsi="Tahoma" w:cs="Tahoma"/>
                <w:b w:val="0"/>
              </w:rPr>
              <w:t>Artivive</w:t>
            </w:r>
            <w:proofErr w:type="spellEnd"/>
            <w:r w:rsidR="003073D7" w:rsidRPr="00084649">
              <w:rPr>
                <w:rFonts w:ascii="Tahoma" w:hAnsi="Tahoma" w:cs="Tahoma"/>
                <w:b w:val="0"/>
              </w:rPr>
              <w:t>)</w:t>
            </w:r>
          </w:p>
        </w:tc>
      </w:tr>
    </w:tbl>
    <w:p w14:paraId="0183A0A1" w14:textId="77777777" w:rsidR="00BC679A" w:rsidRDefault="00BC679A" w:rsidP="00BC679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1B5F5EA" w14:textId="77777777" w:rsidR="00BC679A" w:rsidRDefault="00BC679A" w:rsidP="00BC679A">
      <w:pPr>
        <w:pStyle w:val="Nagwkitablic"/>
        <w:spacing w:before="40" w:after="40"/>
        <w:jc w:val="left"/>
      </w:pPr>
      <w:r>
        <w:rPr>
          <w:rFonts w:ascii="Tahoma" w:hAnsi="Tahoma" w:cs="Tahoma"/>
        </w:rPr>
        <w:t>PROJEKT</w:t>
      </w:r>
    </w:p>
    <w:tbl>
      <w:tblPr>
        <w:tblW w:w="964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9077"/>
      </w:tblGrid>
      <w:tr w:rsidR="00BC679A" w14:paraId="756258D8" w14:textId="77777777" w:rsidTr="00461CF8">
        <w:trPr>
          <w:cantSplit/>
          <w:trHeight w:val="306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7D90B" w14:textId="77777777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E4177" w14:textId="4632B174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BC679A" w14:paraId="3292BD52" w14:textId="77777777" w:rsidTr="00461CF8">
        <w:trPr>
          <w:cantSplit/>
          <w:trHeight w:val="517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F73A1F" w14:textId="77777777" w:rsidR="00BC679A" w:rsidRDefault="00BC679A" w:rsidP="00960B41"/>
        </w:tc>
        <w:tc>
          <w:tcPr>
            <w:tcW w:w="9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DA795" w14:textId="77777777" w:rsidR="00BC679A" w:rsidRDefault="00BC679A" w:rsidP="00960B41"/>
        </w:tc>
      </w:tr>
      <w:tr w:rsidR="00BC679A" w14:paraId="3FF59DA0" w14:textId="77777777" w:rsidTr="00461CF8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5C37D" w14:textId="77777777" w:rsidR="00BC679A" w:rsidRDefault="00BC679A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4F98B" w14:textId="72ADFA1C" w:rsidR="00445DC7" w:rsidRDefault="00445DC7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5DC7">
              <w:rPr>
                <w:rFonts w:ascii="Tahoma" w:hAnsi="Tahoma" w:cs="Tahoma"/>
                <w:b w:val="0"/>
              </w:rPr>
              <w:t xml:space="preserve">Projekt kompleksowego zestawu gadżetów i elementów interaktywnych dla konferencji </w:t>
            </w:r>
            <w:proofErr w:type="spellStart"/>
            <w:r w:rsidR="00084649">
              <w:rPr>
                <w:rFonts w:ascii="Tahoma" w:hAnsi="Tahoma" w:cs="Tahoma"/>
                <w:b w:val="0"/>
              </w:rPr>
              <w:t>Internet</w:t>
            </w:r>
            <w:r w:rsidRPr="00445DC7">
              <w:rPr>
                <w:rFonts w:ascii="Tahoma" w:hAnsi="Tahoma" w:cs="Tahoma"/>
                <w:b w:val="0"/>
              </w:rPr>
              <w:t>Beta</w:t>
            </w:r>
            <w:proofErr w:type="spellEnd"/>
            <w:r w:rsidRPr="00445DC7">
              <w:rPr>
                <w:rFonts w:ascii="Tahoma" w:hAnsi="Tahoma" w:cs="Tahoma"/>
                <w:b w:val="0"/>
              </w:rPr>
              <w:t>, obejmujących na przykład: aplikacja z harmonogramem, mapą, drogowskazami do poruszania się po terenie wydarzenia, interaktywny mural, interaktywne stoiska z grami zręcznościowymi lub quizami, lub inne rozwiązania wymyślone przez studentów.</w:t>
            </w:r>
            <w:r w:rsidR="009344DB">
              <w:rPr>
                <w:rFonts w:ascii="Tahoma" w:hAnsi="Tahoma" w:cs="Tahoma"/>
                <w:b w:val="0"/>
              </w:rPr>
              <w:t xml:space="preserve"> Student wybiera min. 3 elementy.</w:t>
            </w:r>
            <w:r w:rsidRPr="00445DC7">
              <w:rPr>
                <w:rFonts w:ascii="Tahoma" w:hAnsi="Tahoma" w:cs="Tahoma"/>
                <w:b w:val="0"/>
              </w:rPr>
              <w:t xml:space="preserve"> Stworzenie </w:t>
            </w:r>
            <w:r w:rsidR="009344DB">
              <w:rPr>
                <w:rFonts w:ascii="Tahoma" w:hAnsi="Tahoma" w:cs="Tahoma"/>
                <w:b w:val="0"/>
              </w:rPr>
              <w:t xml:space="preserve">wizualizacji każdego z elementów i </w:t>
            </w:r>
            <w:r w:rsidRPr="00445DC7">
              <w:rPr>
                <w:rFonts w:ascii="Tahoma" w:hAnsi="Tahoma" w:cs="Tahoma"/>
                <w:b w:val="0"/>
              </w:rPr>
              <w:t xml:space="preserve">analogowych prototypów </w:t>
            </w:r>
            <w:r w:rsidR="009344DB">
              <w:rPr>
                <w:rFonts w:ascii="Tahoma" w:hAnsi="Tahoma" w:cs="Tahoma"/>
                <w:b w:val="0"/>
              </w:rPr>
              <w:t xml:space="preserve">min. jednego elementu. </w:t>
            </w:r>
          </w:p>
          <w:p w14:paraId="3AD95DF0" w14:textId="35F28E97" w:rsidR="00BC679A" w:rsidRPr="00A91B08" w:rsidRDefault="00A97BBF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Wykonanie prezentacji przedstawiającej proces koncepcyjny i projektowy.</w:t>
            </w:r>
          </w:p>
        </w:tc>
      </w:tr>
    </w:tbl>
    <w:p w14:paraId="62953601" w14:textId="56431BEB" w:rsidR="003B5F15" w:rsidRDefault="003B5F1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64A671C4" w14:textId="77777777" w:rsidR="003B5F15" w:rsidRPr="009301C6" w:rsidRDefault="003B5F15" w:rsidP="003B5F1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>Korelacja pomiędzy efektami uczenia się,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3B5F15" w:rsidRPr="003B5F15" w14:paraId="1407BA64" w14:textId="77777777" w:rsidTr="00461CF8">
        <w:tc>
          <w:tcPr>
            <w:tcW w:w="3221" w:type="dxa"/>
          </w:tcPr>
          <w:p w14:paraId="4BAD115D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20" w:type="dxa"/>
          </w:tcPr>
          <w:p w14:paraId="497FF6B3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14:paraId="4D2809AB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Treści kształcenia</w:t>
            </w:r>
          </w:p>
        </w:tc>
      </w:tr>
      <w:tr w:rsidR="00B30C32" w:rsidRPr="003B5F15" w14:paraId="3EF8C96B" w14:textId="77777777" w:rsidTr="00461CF8">
        <w:tc>
          <w:tcPr>
            <w:tcW w:w="3221" w:type="dxa"/>
          </w:tcPr>
          <w:p w14:paraId="6C786146" w14:textId="232F21B4" w:rsidR="00B30C32" w:rsidRPr="003B5F15" w:rsidRDefault="00B30C32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P_</w:t>
            </w:r>
            <w:r w:rsidR="00A97BBF">
              <w:rPr>
                <w:rFonts w:ascii="Tahoma" w:hAnsi="Tahoma" w:cs="Tahoma"/>
                <w:b w:val="0"/>
                <w:bCs/>
              </w:rPr>
              <w:t>U</w:t>
            </w:r>
            <w:r w:rsidRPr="00B30C32">
              <w:rPr>
                <w:rFonts w:ascii="Tahoma" w:hAnsi="Tahoma" w:cs="Tahoma"/>
                <w:b w:val="0"/>
                <w:bCs/>
              </w:rPr>
              <w:t>01</w:t>
            </w:r>
          </w:p>
        </w:tc>
        <w:tc>
          <w:tcPr>
            <w:tcW w:w="3220" w:type="dxa"/>
          </w:tcPr>
          <w:p w14:paraId="6138B828" w14:textId="34EDE78F" w:rsidR="00B30C32" w:rsidRPr="003B5F15" w:rsidRDefault="00A97BBF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bCs/>
              </w:rPr>
              <w:t>C1, C4</w:t>
            </w:r>
          </w:p>
        </w:tc>
        <w:tc>
          <w:tcPr>
            <w:tcW w:w="3221" w:type="dxa"/>
          </w:tcPr>
          <w:p w14:paraId="57FDCEF1" w14:textId="41EB443B" w:rsidR="00B30C32" w:rsidRPr="00D735D8" w:rsidRDefault="00A97BBF" w:rsidP="000A503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735D8">
              <w:rPr>
                <w:rFonts w:ascii="Tahoma" w:hAnsi="Tahoma" w:cs="Tahoma"/>
                <w:b w:val="0"/>
              </w:rPr>
              <w:t>L2, L3, L</w:t>
            </w:r>
            <w:r w:rsidR="00D735D8">
              <w:rPr>
                <w:rFonts w:ascii="Tahoma" w:hAnsi="Tahoma" w:cs="Tahoma"/>
                <w:b w:val="0"/>
              </w:rPr>
              <w:t>4</w:t>
            </w:r>
            <w:r w:rsidRPr="00D735D8">
              <w:rPr>
                <w:rFonts w:ascii="Tahoma" w:hAnsi="Tahoma" w:cs="Tahoma"/>
                <w:b w:val="0"/>
              </w:rPr>
              <w:t>, P1</w:t>
            </w:r>
          </w:p>
        </w:tc>
      </w:tr>
      <w:tr w:rsidR="00B30C32" w:rsidRPr="003B5F15" w14:paraId="4EE2E292" w14:textId="77777777" w:rsidTr="00461CF8">
        <w:tc>
          <w:tcPr>
            <w:tcW w:w="3221" w:type="dxa"/>
            <w:vAlign w:val="center"/>
          </w:tcPr>
          <w:p w14:paraId="3FF8546A" w14:textId="6982B888" w:rsidR="00B30C32" w:rsidRPr="00B30C32" w:rsidRDefault="00B30C32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P_U0</w:t>
            </w:r>
            <w:r w:rsidR="00A97BBF">
              <w:rPr>
                <w:rFonts w:ascii="Tahoma" w:hAnsi="Tahoma" w:cs="Tahoma"/>
                <w:b w:val="0"/>
                <w:bCs/>
              </w:rPr>
              <w:t>2</w:t>
            </w:r>
          </w:p>
        </w:tc>
        <w:tc>
          <w:tcPr>
            <w:tcW w:w="3220" w:type="dxa"/>
            <w:vAlign w:val="center"/>
          </w:tcPr>
          <w:p w14:paraId="34CB2F57" w14:textId="34333A01" w:rsidR="00B30C32" w:rsidRPr="00B30C32" w:rsidRDefault="00A97BBF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C3, C5,</w:t>
            </w:r>
            <w:r w:rsidR="00610B84">
              <w:rPr>
                <w:rFonts w:ascii="Tahoma" w:hAnsi="Tahoma" w:cs="Tahoma"/>
                <w:b w:val="0"/>
                <w:bCs/>
              </w:rPr>
              <w:t xml:space="preserve"> </w:t>
            </w:r>
            <w:r>
              <w:rPr>
                <w:rFonts w:ascii="Tahoma" w:hAnsi="Tahoma" w:cs="Tahoma"/>
                <w:b w:val="0"/>
                <w:bCs/>
              </w:rPr>
              <w:t>C6</w:t>
            </w:r>
          </w:p>
        </w:tc>
        <w:tc>
          <w:tcPr>
            <w:tcW w:w="3221" w:type="dxa"/>
            <w:vAlign w:val="center"/>
          </w:tcPr>
          <w:p w14:paraId="71E3E55C" w14:textId="56006492" w:rsidR="00B30C32" w:rsidRPr="00B30C32" w:rsidRDefault="00A97BBF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L1, </w:t>
            </w:r>
            <w:r w:rsidR="00D735D8">
              <w:rPr>
                <w:rFonts w:ascii="Tahoma" w:hAnsi="Tahoma" w:cs="Tahoma"/>
                <w:b w:val="0"/>
                <w:bCs/>
              </w:rPr>
              <w:t>L3, L4</w:t>
            </w:r>
          </w:p>
        </w:tc>
      </w:tr>
      <w:tr w:rsidR="00B30C32" w:rsidRPr="003B5F15" w14:paraId="6DE8DE06" w14:textId="77777777" w:rsidTr="00461CF8">
        <w:tc>
          <w:tcPr>
            <w:tcW w:w="3221" w:type="dxa"/>
            <w:vAlign w:val="center"/>
          </w:tcPr>
          <w:p w14:paraId="07865CEF" w14:textId="06EC437C" w:rsidR="00B30C32" w:rsidRPr="003B5F15" w:rsidRDefault="00B30C32" w:rsidP="00B30C32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 w:rsidR="00A97BBF">
              <w:rPr>
                <w:rFonts w:ascii="Tahoma" w:hAnsi="Tahoma" w:cs="Tahoma"/>
              </w:rPr>
              <w:t>3</w:t>
            </w:r>
          </w:p>
        </w:tc>
        <w:tc>
          <w:tcPr>
            <w:tcW w:w="3220" w:type="dxa"/>
            <w:vAlign w:val="center"/>
          </w:tcPr>
          <w:p w14:paraId="48A7DEB1" w14:textId="49923939" w:rsidR="00B30C32" w:rsidRPr="003B5F15" w:rsidRDefault="00A97BBF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C1, </w:t>
            </w:r>
            <w:r w:rsidR="00610B84">
              <w:rPr>
                <w:rFonts w:ascii="Tahoma" w:hAnsi="Tahoma" w:cs="Tahoma"/>
              </w:rPr>
              <w:t xml:space="preserve">C2, </w:t>
            </w:r>
            <w:r>
              <w:rPr>
                <w:rFonts w:ascii="Tahoma" w:hAnsi="Tahoma" w:cs="Tahoma"/>
              </w:rPr>
              <w:t>C6</w:t>
            </w:r>
          </w:p>
        </w:tc>
        <w:tc>
          <w:tcPr>
            <w:tcW w:w="3221" w:type="dxa"/>
            <w:vAlign w:val="center"/>
          </w:tcPr>
          <w:p w14:paraId="6B170A09" w14:textId="0AADE8CB" w:rsidR="00B30C32" w:rsidRPr="003B5F15" w:rsidRDefault="00610B84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L1, L2, </w:t>
            </w:r>
            <w:r w:rsidR="00336EA2">
              <w:rPr>
                <w:rFonts w:ascii="Tahoma" w:hAnsi="Tahoma" w:cs="Tahoma"/>
              </w:rPr>
              <w:t>L</w:t>
            </w:r>
            <w:r w:rsidR="008760D8">
              <w:rPr>
                <w:rFonts w:ascii="Tahoma" w:hAnsi="Tahoma" w:cs="Tahoma"/>
              </w:rPr>
              <w:t>3</w:t>
            </w:r>
            <w:r w:rsidR="00336EA2">
              <w:rPr>
                <w:rFonts w:ascii="Tahoma" w:hAnsi="Tahoma" w:cs="Tahoma"/>
              </w:rPr>
              <w:t>, L</w:t>
            </w:r>
            <w:r w:rsidR="008760D8">
              <w:rPr>
                <w:rFonts w:ascii="Tahoma" w:hAnsi="Tahoma" w:cs="Tahoma"/>
              </w:rPr>
              <w:t>4</w:t>
            </w:r>
            <w:r>
              <w:rPr>
                <w:rFonts w:ascii="Tahoma" w:hAnsi="Tahoma" w:cs="Tahoma"/>
              </w:rPr>
              <w:t>, P1</w:t>
            </w:r>
          </w:p>
        </w:tc>
      </w:tr>
    </w:tbl>
    <w:p w14:paraId="2E17A27F" w14:textId="72FF5B31" w:rsidR="00461CF8" w:rsidRDefault="00461CF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7FF6278F" w14:textId="14CA4076" w:rsidR="003B5F15" w:rsidRPr="0010241B" w:rsidRDefault="003B5F15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0241B">
        <w:rPr>
          <w:rFonts w:ascii="Tahoma" w:hAnsi="Tahoma" w:cs="Tahoma"/>
        </w:rPr>
        <w:t>Metody weryfikacji efektów 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3B5F15" w14:paraId="0C839C11" w14:textId="77777777" w:rsidTr="000A1541">
        <w:tc>
          <w:tcPr>
            <w:tcW w:w="1418" w:type="dxa"/>
            <w:vAlign w:val="center"/>
          </w:tcPr>
          <w:p w14:paraId="6203D973" w14:textId="3AB36D6D" w:rsidR="004A1B60" w:rsidRPr="003B5F15" w:rsidRDefault="004A1B6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Efekt </w:t>
            </w:r>
            <w:r w:rsidR="00C914BC" w:rsidRPr="003B5F15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48B9FE66" w14:textId="77777777" w:rsidR="004A1B60" w:rsidRPr="003B5F15" w:rsidRDefault="004A1B6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2615EEE" w14:textId="77777777" w:rsidR="004A1B60" w:rsidRPr="003B5F15" w:rsidRDefault="009146BE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D3E90" w:rsidRPr="003B5F15" w14:paraId="0E177A75" w14:textId="77777777" w:rsidTr="00A81403">
        <w:trPr>
          <w:trHeight w:val="351"/>
        </w:trPr>
        <w:tc>
          <w:tcPr>
            <w:tcW w:w="1418" w:type="dxa"/>
            <w:vAlign w:val="center"/>
          </w:tcPr>
          <w:p w14:paraId="3006F638" w14:textId="3D9B3AD1" w:rsidR="00DD3E90" w:rsidRPr="003B5F15" w:rsidRDefault="00DD3E90" w:rsidP="003B5F15">
            <w:pPr>
              <w:pStyle w:val="centralniewrubryce"/>
              <w:rPr>
                <w:rFonts w:ascii="Tahoma" w:hAnsi="Tahoma" w:cs="Tahoma"/>
              </w:rPr>
            </w:pPr>
            <w:r w:rsidRPr="00967966">
              <w:rPr>
                <w:rFonts w:ascii="Tahoma" w:hAnsi="Tahoma" w:cs="Tahoma"/>
              </w:rPr>
              <w:t>P_</w:t>
            </w:r>
            <w:r w:rsidR="00D735D8">
              <w:rPr>
                <w:rFonts w:ascii="Tahoma" w:hAnsi="Tahoma" w:cs="Tahoma"/>
              </w:rPr>
              <w:t>U</w:t>
            </w:r>
            <w:r w:rsidRPr="00967966">
              <w:rPr>
                <w:rFonts w:ascii="Tahoma" w:hAnsi="Tahoma" w:cs="Tahoma"/>
              </w:rPr>
              <w:t>0</w:t>
            </w:r>
            <w:r w:rsidR="007030D8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 w:val="restart"/>
            <w:vAlign w:val="center"/>
          </w:tcPr>
          <w:p w14:paraId="1620851C" w14:textId="2E0FC9D2" w:rsidR="00DD3E90" w:rsidRPr="003B5F15" w:rsidRDefault="00DD3E90" w:rsidP="0096796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Zadanie praktyczne, dyskusja, praca w grupach</w:t>
            </w:r>
          </w:p>
        </w:tc>
        <w:tc>
          <w:tcPr>
            <w:tcW w:w="3260" w:type="dxa"/>
            <w:vMerge w:val="restart"/>
            <w:vAlign w:val="center"/>
          </w:tcPr>
          <w:p w14:paraId="789F3093" w14:textId="7C6E02BA" w:rsidR="00DD3E90" w:rsidRPr="003B5F15" w:rsidRDefault="00DD3E90" w:rsidP="0096796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DD3E90" w:rsidRPr="003B5F15" w14:paraId="40F42710" w14:textId="77777777" w:rsidTr="00A81403">
        <w:trPr>
          <w:trHeight w:val="351"/>
        </w:trPr>
        <w:tc>
          <w:tcPr>
            <w:tcW w:w="1418" w:type="dxa"/>
            <w:vAlign w:val="center"/>
          </w:tcPr>
          <w:p w14:paraId="2F8BBDEE" w14:textId="45FA0902" w:rsidR="00DD3E90" w:rsidRPr="003B5F15" w:rsidRDefault="00DD3E90" w:rsidP="00967966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 w:rsidR="00D735D8"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Merge/>
            <w:vAlign w:val="center"/>
          </w:tcPr>
          <w:p w14:paraId="1F0226A2" w14:textId="54C8952D" w:rsidR="00DD3E90" w:rsidRPr="003B5F15" w:rsidRDefault="00DD3E90" w:rsidP="0096796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090E028" w14:textId="5AF82345" w:rsidR="00DD3E90" w:rsidRPr="003B5F15" w:rsidRDefault="00DD3E90" w:rsidP="0096796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D3E90" w:rsidRPr="003B5F15" w14:paraId="2CAF9484" w14:textId="77777777" w:rsidTr="00A81403">
        <w:trPr>
          <w:trHeight w:val="351"/>
        </w:trPr>
        <w:tc>
          <w:tcPr>
            <w:tcW w:w="1418" w:type="dxa"/>
            <w:vAlign w:val="center"/>
          </w:tcPr>
          <w:p w14:paraId="22DFBB3A" w14:textId="20F6E8B5" w:rsidR="00DD3E90" w:rsidRPr="003B5F15" w:rsidRDefault="00DD3E90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 w:rsidR="00D735D8"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Merge/>
            <w:vAlign w:val="center"/>
          </w:tcPr>
          <w:p w14:paraId="7C1E623B" w14:textId="77777777" w:rsidR="00DD3E90" w:rsidRPr="003B5F15" w:rsidRDefault="00DD3E90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4AB5A2F" w14:textId="77777777" w:rsidR="00DD3E90" w:rsidRPr="003B5F15" w:rsidRDefault="00DD3E90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735D8" w:rsidRPr="003B5F15" w14:paraId="0A909981" w14:textId="77777777" w:rsidTr="00D735D8">
        <w:trPr>
          <w:trHeight w:val="158"/>
        </w:trPr>
        <w:tc>
          <w:tcPr>
            <w:tcW w:w="1418" w:type="dxa"/>
            <w:vAlign w:val="center"/>
          </w:tcPr>
          <w:p w14:paraId="14093E51" w14:textId="24E92783" w:rsidR="00D735D8" w:rsidRPr="003B5F15" w:rsidRDefault="00D735D8" w:rsidP="001C51BB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 w:val="restart"/>
            <w:vAlign w:val="center"/>
          </w:tcPr>
          <w:p w14:paraId="41A867B1" w14:textId="120E5A7E" w:rsidR="00D735D8" w:rsidRPr="003B5F15" w:rsidRDefault="00D735D8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Zadanie praktyczne, projekt</w:t>
            </w:r>
            <w:r>
              <w:rPr>
                <w:rFonts w:ascii="Tahoma" w:hAnsi="Tahoma" w:cs="Tahoma"/>
                <w:b w:val="0"/>
                <w:sz w:val="20"/>
              </w:rPr>
              <w:t>, prezentacja projektu</w:t>
            </w:r>
          </w:p>
        </w:tc>
        <w:tc>
          <w:tcPr>
            <w:tcW w:w="3260" w:type="dxa"/>
            <w:vMerge w:val="restart"/>
            <w:vAlign w:val="center"/>
          </w:tcPr>
          <w:p w14:paraId="749EC8F7" w14:textId="72BC945D" w:rsidR="00D735D8" w:rsidRPr="003B5F15" w:rsidRDefault="00D735D8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D735D8" w:rsidRPr="003B5F15" w14:paraId="6FC5032F" w14:textId="77777777" w:rsidTr="001C51BB">
        <w:trPr>
          <w:trHeight w:val="157"/>
        </w:trPr>
        <w:tc>
          <w:tcPr>
            <w:tcW w:w="1418" w:type="dxa"/>
            <w:vAlign w:val="center"/>
          </w:tcPr>
          <w:p w14:paraId="21C42E42" w14:textId="101759CB" w:rsidR="00D735D8" w:rsidRPr="003B5F15" w:rsidRDefault="00D735D8" w:rsidP="001C51BB">
            <w:pPr>
              <w:pStyle w:val="centralniewrubryce"/>
              <w:rPr>
                <w:rFonts w:ascii="Tahoma" w:hAnsi="Tahoma" w:cs="Tahoma"/>
              </w:rPr>
            </w:pPr>
            <w:r w:rsidRPr="00D735D8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14:paraId="7E2F6A12" w14:textId="77777777" w:rsidR="00D735D8" w:rsidRPr="003B5F15" w:rsidRDefault="00D735D8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7C053B68" w14:textId="77777777" w:rsidR="00D735D8" w:rsidRPr="003B5F15" w:rsidRDefault="00D735D8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602C7A87" w14:textId="77777777" w:rsidR="00461CF8" w:rsidRPr="003B5F15" w:rsidRDefault="00461CF8" w:rsidP="003B5F1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524D6F28" w14:textId="1DF9A421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Kryteria oceny </w:t>
      </w:r>
      <w:r w:rsidR="00C914BC" w:rsidRPr="003B5F15">
        <w:rPr>
          <w:rFonts w:ascii="Tahoma" w:hAnsi="Tahoma" w:cs="Tahoma"/>
        </w:rPr>
        <w:t>stopnia osiągnięcia</w:t>
      </w:r>
      <w:r w:rsidRPr="003B5F15">
        <w:rPr>
          <w:rFonts w:ascii="Tahoma" w:hAnsi="Tahoma" w:cs="Tahoma"/>
        </w:rPr>
        <w:t xml:space="preserve"> efektów </w:t>
      </w:r>
      <w:r w:rsidR="00C914BC" w:rsidRPr="003B5F15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3B5F15" w14:paraId="2BCFCF13" w14:textId="77777777" w:rsidTr="008D1273">
        <w:trPr>
          <w:trHeight w:val="397"/>
        </w:trPr>
        <w:tc>
          <w:tcPr>
            <w:tcW w:w="1135" w:type="dxa"/>
            <w:vAlign w:val="center"/>
          </w:tcPr>
          <w:p w14:paraId="7FAE3D59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Efekt</w:t>
            </w:r>
          </w:p>
          <w:p w14:paraId="5A748E25" w14:textId="69017D19" w:rsidR="008938C7" w:rsidRPr="00B528FB" w:rsidRDefault="00C914BC" w:rsidP="003B5F15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B528FB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447E035F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Na ocenę 2</w:t>
            </w:r>
          </w:p>
          <w:p w14:paraId="31543CDD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07AFAC9A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Na ocenę 3</w:t>
            </w:r>
          </w:p>
          <w:p w14:paraId="797D39E7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4234854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Na ocenę 4</w:t>
            </w:r>
          </w:p>
          <w:p w14:paraId="689AB0A1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117702D5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Na ocenę 5</w:t>
            </w:r>
          </w:p>
          <w:p w14:paraId="1DB45FE6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student potrafi</w:t>
            </w:r>
          </w:p>
        </w:tc>
      </w:tr>
      <w:tr w:rsidR="00816D79" w:rsidRPr="003B5F15" w14:paraId="01688B26" w14:textId="77777777" w:rsidTr="008D1273">
        <w:tc>
          <w:tcPr>
            <w:tcW w:w="1135" w:type="dxa"/>
            <w:vAlign w:val="center"/>
          </w:tcPr>
          <w:p w14:paraId="5E47E18B" w14:textId="77FF7527" w:rsidR="00816D79" w:rsidRPr="00B528FB" w:rsidRDefault="00816D79" w:rsidP="003B5F15">
            <w:pPr>
              <w:pStyle w:val="centralniewrubryce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P_</w:t>
            </w:r>
            <w:r w:rsidR="00D735D8">
              <w:rPr>
                <w:rFonts w:ascii="Tahoma" w:hAnsi="Tahoma" w:cs="Tahoma"/>
              </w:rPr>
              <w:t>U01</w:t>
            </w:r>
          </w:p>
        </w:tc>
        <w:tc>
          <w:tcPr>
            <w:tcW w:w="2126" w:type="dxa"/>
            <w:vAlign w:val="center"/>
          </w:tcPr>
          <w:p w14:paraId="06A482F1" w14:textId="24B5F62D" w:rsidR="00816D79" w:rsidRPr="00DE43F7" w:rsidRDefault="00D735D8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Nie potrafi </w:t>
            </w:r>
            <w:r w:rsidR="00EE2316" w:rsidRPr="00DE43F7">
              <w:rPr>
                <w:rFonts w:ascii="Tahoma" w:hAnsi="Tahoma" w:cs="Tahoma"/>
                <w:bCs/>
                <w:sz w:val="20"/>
                <w:szCs w:val="22"/>
              </w:rPr>
              <w:t>tworzyć i realizować własne koncepcje artystyczne związane z interaktywnością we wzornictwie graficznym oraz dysponować umiejętnościami potrzebnymi do ich wyrażenia</w:t>
            </w:r>
            <w:r w:rsidRPr="00DE43F7">
              <w:rPr>
                <w:rFonts w:ascii="Tahoma" w:hAnsi="Tahoma" w:cs="Tahoma"/>
                <w:sz w:val="20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70400B2C" w14:textId="088FB70B" w:rsidR="00816D79" w:rsidRPr="00DE43F7" w:rsidRDefault="00D735D8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Na podstawowym poziomie </w:t>
            </w:r>
            <w:r w:rsidR="00EE2316" w:rsidRPr="00DE43F7">
              <w:rPr>
                <w:rFonts w:ascii="Tahoma" w:hAnsi="Tahoma" w:cs="Tahoma"/>
                <w:bCs/>
                <w:sz w:val="20"/>
                <w:szCs w:val="22"/>
              </w:rPr>
              <w:t>potrafi tworzyć i realizować własne koncepcje artystyczne związane z interaktywnością we wzornictwie graficznym oraz dysponować umiejętnościami potrzebnymi do ich wyrażenia</w:t>
            </w:r>
            <w:r w:rsidRPr="00DE43F7">
              <w:rPr>
                <w:rFonts w:ascii="Tahoma" w:hAnsi="Tahoma" w:cs="Tahoma"/>
                <w:sz w:val="20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63F99CF4" w14:textId="4101C9C4" w:rsidR="00816D79" w:rsidRPr="00DE43F7" w:rsidRDefault="007030D8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Na średniozaawansowanym poziomie </w:t>
            </w:r>
            <w:r w:rsidR="00024BBE" w:rsidRPr="00DE43F7">
              <w:rPr>
                <w:rFonts w:ascii="Tahoma" w:hAnsi="Tahoma" w:cs="Tahoma"/>
                <w:bCs/>
                <w:sz w:val="20"/>
                <w:szCs w:val="22"/>
              </w:rPr>
              <w:t>potrafi</w:t>
            </w:r>
            <w:r w:rsidR="00EE2316" w:rsidRPr="00DE43F7">
              <w:rPr>
                <w:rFonts w:ascii="Tahoma" w:hAnsi="Tahoma" w:cs="Tahoma"/>
                <w:bCs/>
                <w:sz w:val="20"/>
                <w:szCs w:val="22"/>
              </w:rPr>
              <w:t xml:space="preserve"> tworzyć i realizować własne koncepcje artystyczne związane z interaktywnością we wzornictwie graficznym oraz dysponować umiejętnościami potrzebnymi do ich wyrażenia</w:t>
            </w:r>
          </w:p>
        </w:tc>
        <w:tc>
          <w:tcPr>
            <w:tcW w:w="2268" w:type="dxa"/>
            <w:vAlign w:val="center"/>
          </w:tcPr>
          <w:p w14:paraId="7A073426" w14:textId="3CBFD733" w:rsidR="00816D79" w:rsidRPr="00DE43F7" w:rsidRDefault="00EE2316" w:rsidP="007030D8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bCs/>
                <w:sz w:val="20"/>
                <w:szCs w:val="22"/>
              </w:rPr>
              <w:t>potrafi na wysokim poziomie tworzyć i realizować własne koncepcje artystyczne związane z interaktywnością we wzornictwie graficznym oraz dysponować umiejętnościami potrzebnymi do ich wyrażenia</w:t>
            </w:r>
          </w:p>
        </w:tc>
      </w:tr>
      <w:tr w:rsidR="00214A10" w:rsidRPr="003B5F15" w14:paraId="2F536A8D" w14:textId="77777777" w:rsidTr="008D1273">
        <w:tc>
          <w:tcPr>
            <w:tcW w:w="1135" w:type="dxa"/>
            <w:vAlign w:val="center"/>
          </w:tcPr>
          <w:p w14:paraId="76CDA30A" w14:textId="56EF1ABE" w:rsidR="00214A10" w:rsidRPr="00B528FB" w:rsidRDefault="00214A10" w:rsidP="00214A10">
            <w:pPr>
              <w:pStyle w:val="centralniewrubryce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P_U0</w:t>
            </w:r>
            <w:r w:rsidR="00D735D8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49F4A800" w14:textId="178EA9DE" w:rsidR="00214A10" w:rsidRPr="00DE43F7" w:rsidRDefault="00EE2316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>dokonać kreacji artystycznej z uwzględnieniem szerokiej tradycji oraz nowych mediów w realizacji projektów interaktywnych i wzorniczych</w:t>
            </w:r>
          </w:p>
        </w:tc>
        <w:tc>
          <w:tcPr>
            <w:tcW w:w="2126" w:type="dxa"/>
            <w:vAlign w:val="center"/>
          </w:tcPr>
          <w:p w14:paraId="49DDDB18" w14:textId="299FFE1D" w:rsidR="00214A10" w:rsidRPr="00DE43F7" w:rsidRDefault="007030D8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Przy dużej </w:t>
            </w:r>
            <w:r w:rsidR="00084649" w:rsidRPr="00DE43F7">
              <w:rPr>
                <w:rFonts w:ascii="Tahoma" w:hAnsi="Tahoma" w:cs="Tahoma"/>
                <w:sz w:val="20"/>
                <w:szCs w:val="22"/>
              </w:rPr>
              <w:t>pomocy prowadzącego</w:t>
            </w:r>
            <w:r w:rsidRPr="00DE43F7">
              <w:rPr>
                <w:rFonts w:ascii="Tahoma" w:hAnsi="Tahoma" w:cs="Tahoma"/>
                <w:sz w:val="20"/>
                <w:szCs w:val="22"/>
              </w:rPr>
              <w:t xml:space="preserve"> </w:t>
            </w:r>
            <w:r w:rsidR="00EE2316" w:rsidRPr="00DE43F7">
              <w:rPr>
                <w:rFonts w:ascii="Tahoma" w:hAnsi="Tahoma" w:cs="Tahoma"/>
                <w:sz w:val="20"/>
                <w:szCs w:val="22"/>
              </w:rPr>
              <w:t>potrafi dokonać kreacji artystycznej z uwzględnieniem szerokiej tradycji oraz nowych mediów w realizacji projektów interaktywnych i wzorniczych</w:t>
            </w:r>
          </w:p>
        </w:tc>
        <w:tc>
          <w:tcPr>
            <w:tcW w:w="2126" w:type="dxa"/>
            <w:vAlign w:val="center"/>
          </w:tcPr>
          <w:p w14:paraId="5F2B126A" w14:textId="7F58C8F4" w:rsidR="00214A10" w:rsidRPr="00DE43F7" w:rsidRDefault="007030D8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Przy </w:t>
            </w:r>
            <w:r w:rsidR="00EE2316" w:rsidRPr="00DE43F7">
              <w:rPr>
                <w:rFonts w:ascii="Tahoma" w:hAnsi="Tahoma" w:cs="Tahoma"/>
                <w:sz w:val="20"/>
                <w:szCs w:val="22"/>
              </w:rPr>
              <w:t>niewielkiej</w:t>
            </w:r>
            <w:r w:rsidRPr="00DE43F7">
              <w:rPr>
                <w:rFonts w:ascii="Tahoma" w:hAnsi="Tahoma" w:cs="Tahoma"/>
                <w:sz w:val="20"/>
                <w:szCs w:val="22"/>
              </w:rPr>
              <w:t xml:space="preserve"> pomocy </w:t>
            </w:r>
            <w:r w:rsidR="00EE2316" w:rsidRPr="00DE43F7">
              <w:rPr>
                <w:rFonts w:ascii="Tahoma" w:hAnsi="Tahoma" w:cs="Tahoma"/>
                <w:sz w:val="20"/>
                <w:szCs w:val="22"/>
              </w:rPr>
              <w:t>potrafi dokonać kreacji artystycznej z uwzględnieniem szerokiej tradycji oraz nowych mediów w realizacji projektów interaktywnych i wzorniczych</w:t>
            </w:r>
          </w:p>
        </w:tc>
        <w:tc>
          <w:tcPr>
            <w:tcW w:w="2268" w:type="dxa"/>
            <w:vAlign w:val="center"/>
          </w:tcPr>
          <w:p w14:paraId="126E5F87" w14:textId="7A0E1601" w:rsidR="00214A10" w:rsidRPr="00DE43F7" w:rsidRDefault="00EE2316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>potrafi samodzielnie dokonać kreacji artystycznej z uwzględnieniem szerokiej tradycji oraz nowych mediów w realizacji projektów interaktywnych i wzorniczych</w:t>
            </w:r>
          </w:p>
        </w:tc>
      </w:tr>
      <w:tr w:rsidR="00214A10" w:rsidRPr="003B5F15" w14:paraId="5490E9E7" w14:textId="77777777" w:rsidTr="008D1273">
        <w:tc>
          <w:tcPr>
            <w:tcW w:w="1135" w:type="dxa"/>
            <w:vAlign w:val="center"/>
          </w:tcPr>
          <w:p w14:paraId="6C3A0B43" w14:textId="481C5189" w:rsidR="00214A10" w:rsidRPr="00B528FB" w:rsidRDefault="00214A10" w:rsidP="00214A10">
            <w:pPr>
              <w:pStyle w:val="centralniewrubryce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P_U0</w:t>
            </w:r>
            <w:r w:rsidR="00D735D8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14:paraId="09CEE7E7" w14:textId="335B2F4A" w:rsidR="00214A10" w:rsidRPr="00DE43F7" w:rsidRDefault="00EE2316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umiejętności diagnozowania zjawisk związanych z interaktywnym wzornictwem, graficznym, wyciągania wniosków oraz pozyskiwania wiedzy jak wnioski te wdrażać w przyszłości w praktyce; potrafi samodzielnie uzupełniać i doskonalić nabytą wiedzę; rozumie </w:t>
            </w: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>potrzebę uczenia się całe życie</w:t>
            </w:r>
          </w:p>
        </w:tc>
        <w:tc>
          <w:tcPr>
            <w:tcW w:w="2126" w:type="dxa"/>
            <w:vAlign w:val="center"/>
          </w:tcPr>
          <w:p w14:paraId="61A34562" w14:textId="74F9B3E3" w:rsidR="007030D8" w:rsidRPr="00DE43F7" w:rsidRDefault="00EE2316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 xml:space="preserve">posiada podstawowe umiejętności diagnozowania zjawisk związanych z interaktywnym wzornictwem, graficznym, wyciągania wniosków oraz pozyskiwania wiedzy jak wnioski te wdrażać w przyszłości w praktyce; potrafi samodzielnie uzupełniać i doskonalić nabytą wiedzę; rozumie na podstawowym </w:t>
            </w: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>poziomie potrzebę uczenia się całe życie</w:t>
            </w:r>
          </w:p>
        </w:tc>
        <w:tc>
          <w:tcPr>
            <w:tcW w:w="2126" w:type="dxa"/>
            <w:vAlign w:val="center"/>
          </w:tcPr>
          <w:p w14:paraId="4FA9B0D8" w14:textId="3F366E5E" w:rsidR="00214A10" w:rsidRPr="00DE43F7" w:rsidRDefault="00EE2316" w:rsidP="007030D8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 xml:space="preserve">posiada średniozaawansowane umiejętności diagnozowania zjawisk związanych z interaktywnym wzornictwem, graficznym, wyciągania wniosków oraz pozyskiwania wiedzy jak wnioski te wdrażać w przyszłości w praktyce; potrafi samodzielnie uzupełniać i doskonalić nabytą wiedzę; umiarkowanie rozumie </w:t>
            </w: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>potrzebę uczenia się całe życie</w:t>
            </w:r>
          </w:p>
        </w:tc>
        <w:tc>
          <w:tcPr>
            <w:tcW w:w="2268" w:type="dxa"/>
            <w:vAlign w:val="center"/>
          </w:tcPr>
          <w:p w14:paraId="3BF22C0E" w14:textId="3DFDBF7D" w:rsidR="00214A10" w:rsidRPr="00DE43F7" w:rsidRDefault="00EE2316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 xml:space="preserve">posiada duże umiejętności diagnozowania zjawisk związanych z interaktywnym wzornictwem, graficznym, wyciągania wniosków oraz pozyskiwania wiedzy jak wnioski te wdrażać w przyszłości w praktyce; potrafi samodzielnie uzupełniać i doskonalić nabytą wiedzę; rozumie </w:t>
            </w: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>potrzebę uczenia się całe życie</w:t>
            </w:r>
          </w:p>
        </w:tc>
      </w:tr>
    </w:tbl>
    <w:p w14:paraId="0FB97B4D" w14:textId="77777777" w:rsidR="008D1273" w:rsidRDefault="008D1273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6540F2E1" w14:textId="4086604F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3B5F15" w14:paraId="6771F4F5" w14:textId="77777777" w:rsidTr="00143248">
        <w:tc>
          <w:tcPr>
            <w:tcW w:w="9628" w:type="dxa"/>
          </w:tcPr>
          <w:p w14:paraId="07B28A58" w14:textId="77777777" w:rsidR="00AB655E" w:rsidRPr="003B5F15" w:rsidRDefault="00AB655E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B5F1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81403" w:rsidRPr="003B5F15" w14:paraId="41EAFD70" w14:textId="77777777" w:rsidTr="00143248">
        <w:trPr>
          <w:trHeight w:val="636"/>
        </w:trPr>
        <w:tc>
          <w:tcPr>
            <w:tcW w:w="9628" w:type="dxa"/>
            <w:vAlign w:val="center"/>
          </w:tcPr>
          <w:p w14:paraId="19CF548A" w14:textId="573D9F59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2915DE">
              <w:rPr>
                <w:rFonts w:ascii="Tahoma" w:eastAsia="Times New Roman" w:hAnsi="Tahoma" w:cs="Tahoma"/>
                <w:i/>
                <w:sz w:val="20"/>
                <w:szCs w:val="20"/>
              </w:rPr>
              <w:t>Twórcze projektowanie</w:t>
            </w:r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/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Gavin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Ambrose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, Paul Harris ; [tł. Joanna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Hübner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-Wojciechowska]. - Warszawa : Wydawnictwo Naukowe PWN,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. 2007.</w:t>
            </w:r>
          </w:p>
        </w:tc>
      </w:tr>
      <w:tr w:rsidR="0000080A" w:rsidRPr="003B5F15" w14:paraId="111804D1" w14:textId="77777777" w:rsidTr="00143248">
        <w:trPr>
          <w:trHeight w:val="636"/>
        </w:trPr>
        <w:tc>
          <w:tcPr>
            <w:tcW w:w="9628" w:type="dxa"/>
            <w:vAlign w:val="center"/>
          </w:tcPr>
          <w:p w14:paraId="0E5940CF" w14:textId="0B249576" w:rsidR="0000080A" w:rsidRPr="002915DE" w:rsidRDefault="0000080A" w:rsidP="003B5F15">
            <w:pPr>
              <w:spacing w:before="40" w:after="40" w:line="240" w:lineRule="auto"/>
              <w:rPr>
                <w:rFonts w:ascii="Tahoma" w:eastAsia="Times New Roman" w:hAnsi="Tahoma" w:cs="Tahoma"/>
                <w:i/>
                <w:sz w:val="20"/>
                <w:szCs w:val="20"/>
              </w:rPr>
            </w:pPr>
            <w:r w:rsidRPr="0000080A">
              <w:rPr>
                <w:rFonts w:ascii="Tahoma" w:eastAsia="Times New Roman" w:hAnsi="Tahoma" w:cs="Tahoma"/>
                <w:i/>
                <w:sz w:val="20"/>
                <w:szCs w:val="20"/>
              </w:rPr>
              <w:t xml:space="preserve">Design : historia wzornictwa / </w:t>
            </w:r>
            <w:proofErr w:type="spellStart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Penny</w:t>
            </w:r>
            <w:proofErr w:type="spellEnd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 xml:space="preserve"> </w:t>
            </w:r>
            <w:proofErr w:type="spellStart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Sparke</w:t>
            </w:r>
            <w:proofErr w:type="spellEnd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 xml:space="preserve"> ; tł. Ewa </w:t>
            </w:r>
            <w:proofErr w:type="spellStart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Gorządek</w:t>
            </w:r>
            <w:proofErr w:type="spellEnd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, Wydawnictwo Arkady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</w:rPr>
              <w:t>,</w:t>
            </w:r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 xml:space="preserve"> Warszawa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</w:rPr>
              <w:t>, 2012</w:t>
            </w:r>
          </w:p>
        </w:tc>
      </w:tr>
      <w:tr w:rsidR="00A81403" w:rsidRPr="003B5F15" w14:paraId="59A28996" w14:textId="77777777" w:rsidTr="00143248">
        <w:tc>
          <w:tcPr>
            <w:tcW w:w="9628" w:type="dxa"/>
            <w:vAlign w:val="center"/>
          </w:tcPr>
          <w:p w14:paraId="6F097A37" w14:textId="1EAB2C7A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2915DE">
              <w:rPr>
                <w:rFonts w:ascii="Tahoma" w:eastAsia="Times New Roman" w:hAnsi="Tahoma" w:cs="Tahoma"/>
                <w:i/>
                <w:sz w:val="20"/>
                <w:szCs w:val="20"/>
              </w:rPr>
              <w:t>Kolor i kultura : teoria i znaczenie koloru od antyku do abstrakcji</w:t>
            </w:r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/ John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Gage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; przeł. Joanna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Holzman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. - Kraków : Towarzystwo Autorów i Wydawców Prac Naukowych "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Universitas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",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. 2008.</w:t>
            </w:r>
          </w:p>
        </w:tc>
      </w:tr>
      <w:tr w:rsidR="002D5E0E" w:rsidRPr="003B5F15" w14:paraId="1168EAB2" w14:textId="77777777" w:rsidTr="00143248">
        <w:tc>
          <w:tcPr>
            <w:tcW w:w="9628" w:type="dxa"/>
            <w:vAlign w:val="center"/>
          </w:tcPr>
          <w:p w14:paraId="1AD2508D" w14:textId="1E23FB0A" w:rsidR="002D5E0E" w:rsidRPr="002915DE" w:rsidRDefault="002D5E0E" w:rsidP="003B5F15">
            <w:pPr>
              <w:spacing w:before="40" w:after="40" w:line="240" w:lineRule="auto"/>
              <w:rPr>
                <w:rFonts w:ascii="Tahoma" w:eastAsia="Times New Roman" w:hAnsi="Tahoma" w:cs="Tahoma"/>
                <w:i/>
                <w:sz w:val="20"/>
                <w:szCs w:val="20"/>
              </w:rPr>
            </w:pPr>
            <w:proofErr w:type="spellStart"/>
            <w:r w:rsidRPr="002D5E0E">
              <w:rPr>
                <w:rFonts w:ascii="Tahoma" w:eastAsia="Times New Roman" w:hAnsi="Tahoma" w:cs="Tahoma"/>
                <w:i/>
                <w:sz w:val="20"/>
                <w:szCs w:val="20"/>
              </w:rPr>
              <w:t>Dizajn</w:t>
            </w:r>
            <w:proofErr w:type="spellEnd"/>
            <w:r w:rsidRPr="002D5E0E">
              <w:rPr>
                <w:rFonts w:ascii="Tahoma" w:eastAsia="Times New Roman" w:hAnsi="Tahoma" w:cs="Tahoma"/>
                <w:i/>
                <w:sz w:val="20"/>
                <w:szCs w:val="20"/>
              </w:rPr>
              <w:t xml:space="preserve"> dla realnego świata : środowisko człowieka i zmiana społeczna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</w:rPr>
              <w:t xml:space="preserve"> </w:t>
            </w:r>
            <w:r w:rsidRPr="002D5E0E">
              <w:rPr>
                <w:rFonts w:ascii="Tahoma" w:eastAsia="Times New Roman" w:hAnsi="Tahoma" w:cs="Tahoma"/>
                <w:sz w:val="20"/>
                <w:szCs w:val="20"/>
              </w:rPr>
              <w:t xml:space="preserve">/ Victor </w:t>
            </w:r>
            <w:proofErr w:type="spellStart"/>
            <w:r w:rsidRPr="002D5E0E">
              <w:rPr>
                <w:rFonts w:ascii="Tahoma" w:eastAsia="Times New Roman" w:hAnsi="Tahoma" w:cs="Tahoma"/>
                <w:sz w:val="20"/>
                <w:szCs w:val="20"/>
              </w:rPr>
              <w:t>Papanek</w:t>
            </w:r>
            <w:proofErr w:type="spellEnd"/>
            <w:r w:rsidRPr="002D5E0E">
              <w:rPr>
                <w:rFonts w:ascii="Tahoma" w:eastAsia="Times New Roman" w:hAnsi="Tahoma" w:cs="Tahoma"/>
                <w:sz w:val="20"/>
                <w:szCs w:val="20"/>
              </w:rPr>
              <w:t xml:space="preserve"> ; przekł. Joanna </w:t>
            </w:r>
            <w:proofErr w:type="spellStart"/>
            <w:r w:rsidRPr="002D5E0E">
              <w:rPr>
                <w:rFonts w:ascii="Tahoma" w:eastAsia="Times New Roman" w:hAnsi="Tahoma" w:cs="Tahoma"/>
                <w:sz w:val="20"/>
                <w:szCs w:val="20"/>
              </w:rPr>
              <w:t>Holzman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; </w:t>
            </w:r>
            <w:r w:rsidRPr="002D5E0E">
              <w:rPr>
                <w:rFonts w:ascii="Tahoma" w:eastAsia="Times New Roman" w:hAnsi="Tahoma" w:cs="Tahoma"/>
                <w:sz w:val="20"/>
                <w:szCs w:val="20"/>
              </w:rPr>
              <w:t>Łódź : Recto Verso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wydanie 2012 lub nowsze</w:t>
            </w:r>
          </w:p>
        </w:tc>
      </w:tr>
      <w:tr w:rsidR="00AB655E" w:rsidRPr="003B5F15" w14:paraId="50C9EE45" w14:textId="77777777" w:rsidTr="00143248">
        <w:tc>
          <w:tcPr>
            <w:tcW w:w="9628" w:type="dxa"/>
          </w:tcPr>
          <w:p w14:paraId="4B853834" w14:textId="77777777" w:rsidR="00AB655E" w:rsidRPr="003B5F15" w:rsidRDefault="00AB655E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B5F1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81403" w:rsidRPr="003B5F15" w14:paraId="777135CC" w14:textId="77777777" w:rsidTr="00143248">
        <w:tc>
          <w:tcPr>
            <w:tcW w:w="9628" w:type="dxa"/>
            <w:vAlign w:val="center"/>
          </w:tcPr>
          <w:p w14:paraId="6DC69C90" w14:textId="1399A6EB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E231AB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Psychofizjologia widzenia : wybrane zagadnienia / Joanna Zabawa-</w:t>
            </w:r>
            <w:proofErr w:type="spellStart"/>
            <w:r w:rsidRPr="00E231AB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Krzypkowska</w:t>
            </w:r>
            <w:proofErr w:type="spellEnd"/>
            <w:r w:rsidRPr="00E231AB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, Krzysztof Groń ; Politechnika Śląska w Gliwicach. Wydział Architektury. Katedra Sztuk Pięknych i Projektowych. - Gliwice : Wydawnictwo Wydziału Architektury Politechniki Śląskiej 2017.</w:t>
            </w:r>
          </w:p>
        </w:tc>
      </w:tr>
      <w:tr w:rsidR="0000080A" w:rsidRPr="003B5F15" w14:paraId="4BDBC5D0" w14:textId="77777777" w:rsidTr="00143248">
        <w:tc>
          <w:tcPr>
            <w:tcW w:w="9628" w:type="dxa"/>
            <w:vAlign w:val="center"/>
          </w:tcPr>
          <w:p w14:paraId="7189BB1A" w14:textId="1466B369" w:rsidR="0000080A" w:rsidRPr="00E231AB" w:rsidRDefault="0000080A" w:rsidP="003B5F15">
            <w:pPr>
              <w:spacing w:before="40" w:after="40" w:line="240" w:lineRule="auto"/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</w:pP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Ilustrowany elementarz polskiego </w:t>
            </w:r>
            <w:proofErr w:type="spellStart"/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dizajnu</w:t>
            </w:r>
            <w:proofErr w:type="spellEnd"/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 (czyli 100 projektów narysowanych przez 25 ilustratorów)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</w:t>
            </w: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Wytwórnia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</w:t>
            </w: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Warszawa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2017 </w:t>
            </w:r>
          </w:p>
        </w:tc>
      </w:tr>
    </w:tbl>
    <w:p w14:paraId="61B10728" w14:textId="77777777" w:rsidR="00143248" w:rsidRDefault="00143248" w:rsidP="00143248">
      <w:pPr>
        <w:pStyle w:val="Punktygwne"/>
        <w:spacing w:before="40" w:after="40"/>
        <w:ind w:left="360"/>
        <w:rPr>
          <w:rFonts w:ascii="Tahoma" w:hAnsi="Tahoma" w:cs="Tahoma"/>
        </w:rPr>
      </w:pPr>
    </w:p>
    <w:p w14:paraId="6CDA7635" w14:textId="319EE575" w:rsidR="007C068F" w:rsidRPr="007D4A64" w:rsidRDefault="008938C7" w:rsidP="007D4A64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>Nakład pracy studenta - bilans punktów ECTS</w:t>
      </w:r>
    </w:p>
    <w:tbl>
      <w:tblPr>
        <w:tblW w:w="96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701"/>
        <w:gridCol w:w="1554"/>
      </w:tblGrid>
      <w:tr w:rsidR="007D4A64" w:rsidRPr="003153FC" w14:paraId="0012591A" w14:textId="77777777" w:rsidTr="007D4A64">
        <w:trPr>
          <w:cantSplit/>
          <w:trHeight w:val="286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449B0" w14:textId="77777777" w:rsidR="007D4A64" w:rsidRPr="002D0307" w:rsidRDefault="007D4A64" w:rsidP="00F3476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B602" w14:textId="77777777" w:rsidR="007D4A64" w:rsidRPr="002D0307" w:rsidRDefault="007D4A64" w:rsidP="00F3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D4A64" w:rsidRPr="003153FC" w14:paraId="18F29BDA" w14:textId="77777777" w:rsidTr="007D4A64">
        <w:trPr>
          <w:cantSplit/>
          <w:trHeight w:val="286"/>
        </w:trPr>
        <w:tc>
          <w:tcPr>
            <w:tcW w:w="63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0DCFC" w14:textId="77777777" w:rsidR="007D4A64" w:rsidRPr="002D0307" w:rsidRDefault="007D4A64" w:rsidP="00F3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5A2" w14:textId="77777777" w:rsidR="007D4A64" w:rsidRPr="002D0307" w:rsidRDefault="007D4A64" w:rsidP="00F3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2984" w14:textId="77777777" w:rsidR="007D4A64" w:rsidRPr="002D0307" w:rsidRDefault="007D4A64" w:rsidP="00F3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D4A64" w:rsidRPr="003153FC" w14:paraId="1FFC6E1E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A714" w14:textId="77777777" w:rsidR="007D4A64" w:rsidRPr="002D0307" w:rsidRDefault="007D4A64" w:rsidP="00F3476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D030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7C8A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7E8C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15h</w:t>
            </w:r>
          </w:p>
        </w:tc>
      </w:tr>
      <w:tr w:rsidR="007D4A64" w:rsidRPr="003153FC" w14:paraId="6FD80F48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43A6" w14:textId="77777777" w:rsidR="007D4A64" w:rsidRPr="002D0307" w:rsidRDefault="007D4A64" w:rsidP="00F3476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0D7A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B074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3h</w:t>
            </w:r>
          </w:p>
        </w:tc>
      </w:tr>
      <w:tr w:rsidR="007D4A64" w:rsidRPr="003153FC" w14:paraId="72066754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1F63" w14:textId="77777777" w:rsidR="007D4A64" w:rsidRPr="002D0307" w:rsidRDefault="007D4A64" w:rsidP="00F3476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F7E5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11B6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38h</w:t>
            </w:r>
          </w:p>
        </w:tc>
      </w:tr>
      <w:tr w:rsidR="007D4A64" w:rsidRPr="003153FC" w14:paraId="604D7191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F73A" w14:textId="77777777" w:rsidR="007D4A64" w:rsidRPr="002D0307" w:rsidRDefault="007D4A64" w:rsidP="00F3476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53B2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B598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</w:tr>
      <w:tr w:rsidR="007D4A64" w:rsidRPr="003153FC" w14:paraId="6F638B53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B05A" w14:textId="77777777" w:rsidR="007D4A64" w:rsidRPr="002D0307" w:rsidRDefault="007D4A64" w:rsidP="00F3476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3D05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B7DD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</w:tr>
      <w:tr w:rsidR="007D4A64" w:rsidRPr="003153FC" w14:paraId="530D51E6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DA86" w14:textId="77777777" w:rsidR="007D4A64" w:rsidRPr="002D0307" w:rsidRDefault="007D4A64" w:rsidP="00F3476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2BC2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8C97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7D4A64" w:rsidRPr="003153FC" w14:paraId="0323DC68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C49D" w14:textId="77777777" w:rsidR="007D4A64" w:rsidRPr="002D0307" w:rsidRDefault="007D4A64" w:rsidP="00F3476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8FA0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F019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7D4A64" w:rsidRPr="003153FC" w14:paraId="08AF7F9C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35C9" w14:textId="77777777" w:rsidR="007D4A64" w:rsidRPr="002D0307" w:rsidRDefault="007D4A64" w:rsidP="00F3476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B15BF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13EE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7D4A64" w:rsidRPr="003153FC" w14:paraId="181AE0A3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3799" w14:textId="77777777" w:rsidR="007D4A64" w:rsidRPr="002D0307" w:rsidRDefault="007D4A64" w:rsidP="00F3476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BDB3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630E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6905D835" w14:textId="77777777" w:rsidR="007D4A64" w:rsidRPr="003B5F15" w:rsidRDefault="007D4A64" w:rsidP="003B5F15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D4A64" w:rsidRPr="003B5F15" w:rsidSect="00AA67B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CA8D25" w14:textId="77777777" w:rsidR="009F7E5C" w:rsidRDefault="009F7E5C">
      <w:r>
        <w:separator/>
      </w:r>
    </w:p>
  </w:endnote>
  <w:endnote w:type="continuationSeparator" w:id="0">
    <w:p w14:paraId="567538D5" w14:textId="77777777" w:rsidR="009F7E5C" w:rsidRDefault="009F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8E0" w14:textId="77777777" w:rsidR="00C0188A" w:rsidRDefault="00144A5E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C018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380458" w14:textId="77777777" w:rsidR="00C0188A" w:rsidRDefault="00C0188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159E631B" w14:textId="77777777" w:rsidR="00C0188A" w:rsidRPr="0080542D" w:rsidRDefault="00144A5E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C0188A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B5F15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301266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D2F7AD1" w14:textId="5A34E8CE" w:rsidR="00D27557" w:rsidRPr="00D27557" w:rsidRDefault="00D27557">
        <w:pPr>
          <w:pStyle w:val="Stopka"/>
          <w:jc w:val="center"/>
          <w:rPr>
            <w:sz w:val="20"/>
            <w:szCs w:val="20"/>
          </w:rPr>
        </w:pPr>
        <w:r w:rsidRPr="00D27557">
          <w:rPr>
            <w:sz w:val="20"/>
            <w:szCs w:val="20"/>
          </w:rPr>
          <w:fldChar w:fldCharType="begin"/>
        </w:r>
        <w:r w:rsidRPr="00D27557">
          <w:rPr>
            <w:sz w:val="20"/>
            <w:szCs w:val="20"/>
          </w:rPr>
          <w:instrText>PAGE   \* MERGEFORMAT</w:instrText>
        </w:r>
        <w:r w:rsidRPr="00D27557">
          <w:rPr>
            <w:sz w:val="20"/>
            <w:szCs w:val="20"/>
          </w:rPr>
          <w:fldChar w:fldCharType="separate"/>
        </w:r>
        <w:r w:rsidR="003B5F15">
          <w:rPr>
            <w:noProof/>
            <w:sz w:val="20"/>
            <w:szCs w:val="20"/>
          </w:rPr>
          <w:t>1</w:t>
        </w:r>
        <w:r w:rsidRPr="00D27557">
          <w:rPr>
            <w:sz w:val="20"/>
            <w:szCs w:val="20"/>
          </w:rPr>
          <w:fldChar w:fldCharType="end"/>
        </w:r>
      </w:p>
    </w:sdtContent>
  </w:sdt>
  <w:p w14:paraId="0D949A05" w14:textId="77777777" w:rsidR="00D27557" w:rsidRDefault="00D27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A258A" w14:textId="77777777" w:rsidR="009F7E5C" w:rsidRDefault="009F7E5C">
      <w:r>
        <w:separator/>
      </w:r>
    </w:p>
  </w:footnote>
  <w:footnote w:type="continuationSeparator" w:id="0">
    <w:p w14:paraId="6FEA9DAD" w14:textId="77777777" w:rsidR="009F7E5C" w:rsidRDefault="009F7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B18C4" w14:textId="3C52425C" w:rsidR="00AA67B3" w:rsidRDefault="00AA67B3">
    <w:pPr>
      <w:pStyle w:val="Nagwek"/>
    </w:pPr>
  </w:p>
  <w:p w14:paraId="6130D9AC" w14:textId="77777777" w:rsidR="00AA67B3" w:rsidRDefault="00AA67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64ABE" w14:textId="77777777" w:rsidR="00AA67B3" w:rsidRDefault="00AA67B3" w:rsidP="00AA67B3">
    <w:pPr>
      <w:pStyle w:val="Nagwek"/>
      <w:tabs>
        <w:tab w:val="clear" w:pos="9072"/>
        <w:tab w:val="left" w:pos="7635"/>
      </w:tabs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0ADA98A" wp14:editId="114DE389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p w14:paraId="7EC650E7" w14:textId="45BE4D70" w:rsidR="00AA67B3" w:rsidRDefault="00000000" w:rsidP="00AA67B3">
    <w:pPr>
      <w:pStyle w:val="Nagwek"/>
    </w:pPr>
    <w:r>
      <w:pict w14:anchorId="769FC00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D7301"/>
    <w:multiLevelType w:val="hybridMultilevel"/>
    <w:tmpl w:val="E3028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1496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8112496">
    <w:abstractNumId w:val="2"/>
  </w:num>
  <w:num w:numId="3" w16cid:durableId="1537809702">
    <w:abstractNumId w:val="6"/>
  </w:num>
  <w:num w:numId="4" w16cid:durableId="172916711">
    <w:abstractNumId w:val="10"/>
  </w:num>
  <w:num w:numId="5" w16cid:durableId="741876394">
    <w:abstractNumId w:val="0"/>
  </w:num>
  <w:num w:numId="6" w16cid:durableId="324284590">
    <w:abstractNumId w:val="13"/>
  </w:num>
  <w:num w:numId="7" w16cid:durableId="296105244">
    <w:abstractNumId w:val="3"/>
  </w:num>
  <w:num w:numId="8" w16cid:durableId="43451311">
    <w:abstractNumId w:val="13"/>
    <w:lvlOverride w:ilvl="0">
      <w:startOverride w:val="1"/>
    </w:lvlOverride>
  </w:num>
  <w:num w:numId="9" w16cid:durableId="1674607438">
    <w:abstractNumId w:val="14"/>
  </w:num>
  <w:num w:numId="10" w16cid:durableId="1279604148">
    <w:abstractNumId w:val="9"/>
  </w:num>
  <w:num w:numId="11" w16cid:durableId="1556089319">
    <w:abstractNumId w:val="11"/>
  </w:num>
  <w:num w:numId="12" w16cid:durableId="1019352846">
    <w:abstractNumId w:val="1"/>
  </w:num>
  <w:num w:numId="13" w16cid:durableId="1133131787">
    <w:abstractNumId w:val="5"/>
  </w:num>
  <w:num w:numId="14" w16cid:durableId="266742532">
    <w:abstractNumId w:val="12"/>
  </w:num>
  <w:num w:numId="15" w16cid:durableId="539630821">
    <w:abstractNumId w:val="8"/>
  </w:num>
  <w:num w:numId="16" w16cid:durableId="1583640588">
    <w:abstractNumId w:val="15"/>
  </w:num>
  <w:num w:numId="17" w16cid:durableId="1987009977">
    <w:abstractNumId w:val="4"/>
  </w:num>
  <w:num w:numId="18" w16cid:durableId="730468082">
    <w:abstractNumId w:val="18"/>
  </w:num>
  <w:num w:numId="19" w16cid:durableId="905183601">
    <w:abstractNumId w:val="17"/>
  </w:num>
  <w:num w:numId="20" w16cid:durableId="16382163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80A"/>
    <w:rsid w:val="00000F41"/>
    <w:rsid w:val="0000137A"/>
    <w:rsid w:val="00004948"/>
    <w:rsid w:val="00015A6E"/>
    <w:rsid w:val="0001795B"/>
    <w:rsid w:val="00024BBE"/>
    <w:rsid w:val="00027526"/>
    <w:rsid w:val="00027E20"/>
    <w:rsid w:val="00030F12"/>
    <w:rsid w:val="00034552"/>
    <w:rsid w:val="0003677D"/>
    <w:rsid w:val="00040307"/>
    <w:rsid w:val="00041E4B"/>
    <w:rsid w:val="00043564"/>
    <w:rsid w:val="00043806"/>
    <w:rsid w:val="00046652"/>
    <w:rsid w:val="0005749C"/>
    <w:rsid w:val="00083761"/>
    <w:rsid w:val="00084649"/>
    <w:rsid w:val="00096DEE"/>
    <w:rsid w:val="000A1541"/>
    <w:rsid w:val="000A5135"/>
    <w:rsid w:val="000C41C8"/>
    <w:rsid w:val="000D0B85"/>
    <w:rsid w:val="000D6CF0"/>
    <w:rsid w:val="000D7D8F"/>
    <w:rsid w:val="000E549E"/>
    <w:rsid w:val="000F02AE"/>
    <w:rsid w:val="000F060A"/>
    <w:rsid w:val="0010241B"/>
    <w:rsid w:val="001044DA"/>
    <w:rsid w:val="00114163"/>
    <w:rsid w:val="00116436"/>
    <w:rsid w:val="00126E57"/>
    <w:rsid w:val="00131673"/>
    <w:rsid w:val="00133A52"/>
    <w:rsid w:val="00143248"/>
    <w:rsid w:val="00144A5E"/>
    <w:rsid w:val="001541C7"/>
    <w:rsid w:val="00155B85"/>
    <w:rsid w:val="00167D99"/>
    <w:rsid w:val="001748DD"/>
    <w:rsid w:val="00180D1D"/>
    <w:rsid w:val="00185643"/>
    <w:rsid w:val="0018683C"/>
    <w:rsid w:val="00196F16"/>
    <w:rsid w:val="001970DB"/>
    <w:rsid w:val="001B3BF7"/>
    <w:rsid w:val="001C4F0A"/>
    <w:rsid w:val="001C51BB"/>
    <w:rsid w:val="001D73E7"/>
    <w:rsid w:val="001E3F2A"/>
    <w:rsid w:val="001E43C3"/>
    <w:rsid w:val="001F4461"/>
    <w:rsid w:val="0020322A"/>
    <w:rsid w:val="0020696D"/>
    <w:rsid w:val="00214A10"/>
    <w:rsid w:val="002325AB"/>
    <w:rsid w:val="00232843"/>
    <w:rsid w:val="00241299"/>
    <w:rsid w:val="00245A59"/>
    <w:rsid w:val="00254AA1"/>
    <w:rsid w:val="00254F9F"/>
    <w:rsid w:val="00263C62"/>
    <w:rsid w:val="002756D9"/>
    <w:rsid w:val="00285CA1"/>
    <w:rsid w:val="00293E7C"/>
    <w:rsid w:val="002A249F"/>
    <w:rsid w:val="002A55C4"/>
    <w:rsid w:val="002C5F91"/>
    <w:rsid w:val="002D5E0E"/>
    <w:rsid w:val="002D7AAB"/>
    <w:rsid w:val="002F74C7"/>
    <w:rsid w:val="00307065"/>
    <w:rsid w:val="003073D7"/>
    <w:rsid w:val="00314269"/>
    <w:rsid w:val="00316CE8"/>
    <w:rsid w:val="00335322"/>
    <w:rsid w:val="00335FB7"/>
    <w:rsid w:val="00336EA2"/>
    <w:rsid w:val="00350CF9"/>
    <w:rsid w:val="0035344F"/>
    <w:rsid w:val="00354BEC"/>
    <w:rsid w:val="00365292"/>
    <w:rsid w:val="00371123"/>
    <w:rsid w:val="003724A3"/>
    <w:rsid w:val="00376366"/>
    <w:rsid w:val="0038097D"/>
    <w:rsid w:val="003809AD"/>
    <w:rsid w:val="0039645B"/>
    <w:rsid w:val="003973B8"/>
    <w:rsid w:val="003A0702"/>
    <w:rsid w:val="003A5FF0"/>
    <w:rsid w:val="003B084F"/>
    <w:rsid w:val="003B5F15"/>
    <w:rsid w:val="003D0B08"/>
    <w:rsid w:val="003D4003"/>
    <w:rsid w:val="003E1A8D"/>
    <w:rsid w:val="003F4233"/>
    <w:rsid w:val="003F7B62"/>
    <w:rsid w:val="00400618"/>
    <w:rsid w:val="00401635"/>
    <w:rsid w:val="00412A5F"/>
    <w:rsid w:val="0042320F"/>
    <w:rsid w:val="00424AD1"/>
    <w:rsid w:val="004252DC"/>
    <w:rsid w:val="00426BA1"/>
    <w:rsid w:val="00426BFE"/>
    <w:rsid w:val="0043261C"/>
    <w:rsid w:val="004346D1"/>
    <w:rsid w:val="004354B7"/>
    <w:rsid w:val="00442774"/>
    <w:rsid w:val="00442815"/>
    <w:rsid w:val="004445D2"/>
    <w:rsid w:val="00445DC7"/>
    <w:rsid w:val="004503FD"/>
    <w:rsid w:val="00457FDC"/>
    <w:rsid w:val="004600E4"/>
    <w:rsid w:val="00461CF8"/>
    <w:rsid w:val="00466200"/>
    <w:rsid w:val="004748CE"/>
    <w:rsid w:val="00476517"/>
    <w:rsid w:val="004846A3"/>
    <w:rsid w:val="0048771D"/>
    <w:rsid w:val="00495DFE"/>
    <w:rsid w:val="00497319"/>
    <w:rsid w:val="004A1B60"/>
    <w:rsid w:val="004A7FF4"/>
    <w:rsid w:val="004C4181"/>
    <w:rsid w:val="004D26FD"/>
    <w:rsid w:val="004D72D9"/>
    <w:rsid w:val="004E6807"/>
    <w:rsid w:val="004F2C68"/>
    <w:rsid w:val="00504E69"/>
    <w:rsid w:val="00511C3F"/>
    <w:rsid w:val="00512D88"/>
    <w:rsid w:val="005148A5"/>
    <w:rsid w:val="005247A6"/>
    <w:rsid w:val="005353D1"/>
    <w:rsid w:val="00581858"/>
    <w:rsid w:val="005930A7"/>
    <w:rsid w:val="00593F28"/>
    <w:rsid w:val="005955F9"/>
    <w:rsid w:val="005C32D6"/>
    <w:rsid w:val="005C55D0"/>
    <w:rsid w:val="005C6706"/>
    <w:rsid w:val="005C6A47"/>
    <w:rsid w:val="005D5205"/>
    <w:rsid w:val="005E102B"/>
    <w:rsid w:val="005F32BD"/>
    <w:rsid w:val="00603084"/>
    <w:rsid w:val="00603431"/>
    <w:rsid w:val="00610B84"/>
    <w:rsid w:val="00626EA3"/>
    <w:rsid w:val="0063007E"/>
    <w:rsid w:val="00641D09"/>
    <w:rsid w:val="00642C9D"/>
    <w:rsid w:val="00643967"/>
    <w:rsid w:val="00651CBA"/>
    <w:rsid w:val="00655F46"/>
    <w:rsid w:val="00660D3B"/>
    <w:rsid w:val="00663E53"/>
    <w:rsid w:val="00666396"/>
    <w:rsid w:val="00672ABB"/>
    <w:rsid w:val="00676A3F"/>
    <w:rsid w:val="00680BA2"/>
    <w:rsid w:val="00681B12"/>
    <w:rsid w:val="00684D54"/>
    <w:rsid w:val="006863F4"/>
    <w:rsid w:val="006A46E0"/>
    <w:rsid w:val="006B07BF"/>
    <w:rsid w:val="006D4392"/>
    <w:rsid w:val="006D6E8E"/>
    <w:rsid w:val="006E6720"/>
    <w:rsid w:val="006E6AC3"/>
    <w:rsid w:val="006F0969"/>
    <w:rsid w:val="00701C3B"/>
    <w:rsid w:val="007030D8"/>
    <w:rsid w:val="007158A9"/>
    <w:rsid w:val="0072539E"/>
    <w:rsid w:val="007323D8"/>
    <w:rsid w:val="0073390C"/>
    <w:rsid w:val="00736924"/>
    <w:rsid w:val="00741B8D"/>
    <w:rsid w:val="007461A1"/>
    <w:rsid w:val="00751624"/>
    <w:rsid w:val="007720A2"/>
    <w:rsid w:val="00776076"/>
    <w:rsid w:val="007822E6"/>
    <w:rsid w:val="00782C63"/>
    <w:rsid w:val="00790329"/>
    <w:rsid w:val="007A7495"/>
    <w:rsid w:val="007A79F2"/>
    <w:rsid w:val="007A7E3B"/>
    <w:rsid w:val="007B61E9"/>
    <w:rsid w:val="007C068F"/>
    <w:rsid w:val="007C4246"/>
    <w:rsid w:val="007C5A4C"/>
    <w:rsid w:val="007C675D"/>
    <w:rsid w:val="007D191E"/>
    <w:rsid w:val="007D4A64"/>
    <w:rsid w:val="007F2FF6"/>
    <w:rsid w:val="008046AE"/>
    <w:rsid w:val="0080542D"/>
    <w:rsid w:val="008066C3"/>
    <w:rsid w:val="00814C3C"/>
    <w:rsid w:val="00816D79"/>
    <w:rsid w:val="00846BE3"/>
    <w:rsid w:val="00847A73"/>
    <w:rsid w:val="00853AF7"/>
    <w:rsid w:val="00857E00"/>
    <w:rsid w:val="00864519"/>
    <w:rsid w:val="0086548B"/>
    <w:rsid w:val="0087387F"/>
    <w:rsid w:val="008760D8"/>
    <w:rsid w:val="00877135"/>
    <w:rsid w:val="00884E20"/>
    <w:rsid w:val="008938C7"/>
    <w:rsid w:val="008A45A0"/>
    <w:rsid w:val="008B4463"/>
    <w:rsid w:val="008B6A8D"/>
    <w:rsid w:val="008C236B"/>
    <w:rsid w:val="008C6711"/>
    <w:rsid w:val="008C7BF3"/>
    <w:rsid w:val="008D1273"/>
    <w:rsid w:val="008D2150"/>
    <w:rsid w:val="008E190E"/>
    <w:rsid w:val="008F6FA6"/>
    <w:rsid w:val="008F79A2"/>
    <w:rsid w:val="009146BE"/>
    <w:rsid w:val="00914E87"/>
    <w:rsid w:val="00914FAC"/>
    <w:rsid w:val="009210DB"/>
    <w:rsid w:val="00923212"/>
    <w:rsid w:val="009239D5"/>
    <w:rsid w:val="00924AF7"/>
    <w:rsid w:val="00931F5B"/>
    <w:rsid w:val="00933296"/>
    <w:rsid w:val="009344DB"/>
    <w:rsid w:val="00934D06"/>
    <w:rsid w:val="009356D2"/>
    <w:rsid w:val="00940876"/>
    <w:rsid w:val="009458F5"/>
    <w:rsid w:val="00955477"/>
    <w:rsid w:val="0096134A"/>
    <w:rsid w:val="009614FE"/>
    <w:rsid w:val="00964390"/>
    <w:rsid w:val="00967966"/>
    <w:rsid w:val="009858A7"/>
    <w:rsid w:val="009A3FEE"/>
    <w:rsid w:val="009A43CE"/>
    <w:rsid w:val="009A6ABC"/>
    <w:rsid w:val="009B3F8A"/>
    <w:rsid w:val="009B4991"/>
    <w:rsid w:val="009C00BD"/>
    <w:rsid w:val="009C6CD1"/>
    <w:rsid w:val="009C7640"/>
    <w:rsid w:val="009E09D8"/>
    <w:rsid w:val="009F7E5C"/>
    <w:rsid w:val="00A11DDA"/>
    <w:rsid w:val="00A21AFF"/>
    <w:rsid w:val="00A22B5F"/>
    <w:rsid w:val="00A32047"/>
    <w:rsid w:val="00A36EFE"/>
    <w:rsid w:val="00A45FE3"/>
    <w:rsid w:val="00A54E19"/>
    <w:rsid w:val="00A64607"/>
    <w:rsid w:val="00A65076"/>
    <w:rsid w:val="00A81403"/>
    <w:rsid w:val="00A91B08"/>
    <w:rsid w:val="00A97474"/>
    <w:rsid w:val="00A97BBF"/>
    <w:rsid w:val="00AA3B18"/>
    <w:rsid w:val="00AA67B3"/>
    <w:rsid w:val="00AB655E"/>
    <w:rsid w:val="00AC57A5"/>
    <w:rsid w:val="00AE3B8A"/>
    <w:rsid w:val="00AE7068"/>
    <w:rsid w:val="00AF0B6F"/>
    <w:rsid w:val="00AF7D73"/>
    <w:rsid w:val="00B03E50"/>
    <w:rsid w:val="00B05436"/>
    <w:rsid w:val="00B056F7"/>
    <w:rsid w:val="00B16107"/>
    <w:rsid w:val="00B1615F"/>
    <w:rsid w:val="00B17D52"/>
    <w:rsid w:val="00B30C32"/>
    <w:rsid w:val="00B34422"/>
    <w:rsid w:val="00B528FB"/>
    <w:rsid w:val="00B54D83"/>
    <w:rsid w:val="00B60B0B"/>
    <w:rsid w:val="00B75202"/>
    <w:rsid w:val="00B83F26"/>
    <w:rsid w:val="00B87763"/>
    <w:rsid w:val="00B95607"/>
    <w:rsid w:val="00B96AC5"/>
    <w:rsid w:val="00BB45E8"/>
    <w:rsid w:val="00BB4F43"/>
    <w:rsid w:val="00BC26C6"/>
    <w:rsid w:val="00BC679A"/>
    <w:rsid w:val="00BE2F36"/>
    <w:rsid w:val="00C0188A"/>
    <w:rsid w:val="00C10249"/>
    <w:rsid w:val="00C11A76"/>
    <w:rsid w:val="00C15B5C"/>
    <w:rsid w:val="00C32E71"/>
    <w:rsid w:val="00C37C9A"/>
    <w:rsid w:val="00C50308"/>
    <w:rsid w:val="00C628B0"/>
    <w:rsid w:val="00C914BC"/>
    <w:rsid w:val="00C947FB"/>
    <w:rsid w:val="00C95B86"/>
    <w:rsid w:val="00CB5513"/>
    <w:rsid w:val="00CC5298"/>
    <w:rsid w:val="00CC6AA0"/>
    <w:rsid w:val="00CD2DB2"/>
    <w:rsid w:val="00CE064F"/>
    <w:rsid w:val="00CF1CB2"/>
    <w:rsid w:val="00D00724"/>
    <w:rsid w:val="00D1098F"/>
    <w:rsid w:val="00D11547"/>
    <w:rsid w:val="00D266C2"/>
    <w:rsid w:val="00D27557"/>
    <w:rsid w:val="00D36BD4"/>
    <w:rsid w:val="00D40FF2"/>
    <w:rsid w:val="00D41B6B"/>
    <w:rsid w:val="00D43C41"/>
    <w:rsid w:val="00D43CB7"/>
    <w:rsid w:val="00D45FC2"/>
    <w:rsid w:val="00D465B9"/>
    <w:rsid w:val="00D5108E"/>
    <w:rsid w:val="00D629D1"/>
    <w:rsid w:val="00D735D8"/>
    <w:rsid w:val="00D76042"/>
    <w:rsid w:val="00DA6DD4"/>
    <w:rsid w:val="00DB0142"/>
    <w:rsid w:val="00DB0C6B"/>
    <w:rsid w:val="00DD2ED3"/>
    <w:rsid w:val="00DD3E90"/>
    <w:rsid w:val="00DE190F"/>
    <w:rsid w:val="00DE43F7"/>
    <w:rsid w:val="00DE7592"/>
    <w:rsid w:val="00DF5C11"/>
    <w:rsid w:val="00DF7ED1"/>
    <w:rsid w:val="00E16E4A"/>
    <w:rsid w:val="00E307F9"/>
    <w:rsid w:val="00E46276"/>
    <w:rsid w:val="00E57198"/>
    <w:rsid w:val="00E83321"/>
    <w:rsid w:val="00E84FB6"/>
    <w:rsid w:val="00E90D55"/>
    <w:rsid w:val="00E9725F"/>
    <w:rsid w:val="00EA1B88"/>
    <w:rsid w:val="00EA39FC"/>
    <w:rsid w:val="00EA4119"/>
    <w:rsid w:val="00EB0ADA"/>
    <w:rsid w:val="00EB52B7"/>
    <w:rsid w:val="00EC15E6"/>
    <w:rsid w:val="00ED1A0E"/>
    <w:rsid w:val="00EE1335"/>
    <w:rsid w:val="00EE2316"/>
    <w:rsid w:val="00F00795"/>
    <w:rsid w:val="00F01879"/>
    <w:rsid w:val="00F03B30"/>
    <w:rsid w:val="00F128D3"/>
    <w:rsid w:val="00F139C0"/>
    <w:rsid w:val="00F2010E"/>
    <w:rsid w:val="00F201F9"/>
    <w:rsid w:val="00F21B9D"/>
    <w:rsid w:val="00F23ABE"/>
    <w:rsid w:val="00F31E7C"/>
    <w:rsid w:val="00F33876"/>
    <w:rsid w:val="00F4304E"/>
    <w:rsid w:val="00F469CC"/>
    <w:rsid w:val="00F53F75"/>
    <w:rsid w:val="00F67AB4"/>
    <w:rsid w:val="00F72CDC"/>
    <w:rsid w:val="00F9426C"/>
    <w:rsid w:val="00FA09BD"/>
    <w:rsid w:val="00FA1988"/>
    <w:rsid w:val="00FA3F39"/>
    <w:rsid w:val="00FA5FD5"/>
    <w:rsid w:val="00FB6199"/>
    <w:rsid w:val="00FC16EB"/>
    <w:rsid w:val="00FC1BE5"/>
    <w:rsid w:val="00FD07D1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BC8DA"/>
  <w15:docId w15:val="{B2E87722-D199-4E2B-BE3D-814885AC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link w:val="OdpowiedziChar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10DB"/>
    <w:rPr>
      <w:rFonts w:eastAsia="Times New Roman"/>
      <w:sz w:val="24"/>
      <w:szCs w:val="22"/>
    </w:rPr>
  </w:style>
  <w:style w:type="paragraph" w:customStyle="1" w:styleId="Style1">
    <w:name w:val="Style1"/>
    <w:basedOn w:val="Odpowiedzi"/>
    <w:link w:val="Style1Char"/>
    <w:qFormat/>
    <w:rsid w:val="00D629D1"/>
    <w:rPr>
      <w:rFonts w:ascii="Tahoma" w:hAnsi="Tahoma" w:cs="Tahoma"/>
      <w:b w:val="0"/>
      <w:color w:val="auto"/>
    </w:rPr>
  </w:style>
  <w:style w:type="character" w:customStyle="1" w:styleId="OdpowiedziChar">
    <w:name w:val="Odpowiedzi Char"/>
    <w:basedOn w:val="Domylnaczcionkaakapitu"/>
    <w:link w:val="Odpowiedzi"/>
    <w:rsid w:val="00D629D1"/>
    <w:rPr>
      <w:b/>
      <w:color w:val="000000"/>
      <w:szCs w:val="22"/>
      <w:lang w:eastAsia="en-US"/>
    </w:rPr>
  </w:style>
  <w:style w:type="character" w:customStyle="1" w:styleId="Style1Char">
    <w:name w:val="Style1 Char"/>
    <w:basedOn w:val="OdpowiedziChar"/>
    <w:link w:val="Style1"/>
    <w:rsid w:val="00D629D1"/>
    <w:rPr>
      <w:rFonts w:ascii="Tahoma" w:hAnsi="Tahoma" w:cs="Tahoma"/>
      <w:b w:val="0"/>
      <w:color w:val="000000"/>
      <w:szCs w:val="22"/>
      <w:lang w:eastAsia="en-US"/>
    </w:rPr>
  </w:style>
  <w:style w:type="paragraph" w:customStyle="1" w:styleId="Styl1">
    <w:name w:val="Styl1"/>
    <w:basedOn w:val="Normalny"/>
    <w:link w:val="Styl1Znak"/>
    <w:qFormat/>
    <w:rsid w:val="004748CE"/>
    <w:pPr>
      <w:spacing w:after="0"/>
    </w:pPr>
    <w:rPr>
      <w:rFonts w:ascii="Tahoma" w:eastAsia="Times New Roman" w:hAnsi="Tahoma" w:cs="Tahoma"/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4748CE"/>
    <w:rPr>
      <w:rFonts w:ascii="Tahoma" w:eastAsia="Times New Roman" w:hAnsi="Tahoma" w:cs="Tahoma"/>
      <w:lang w:eastAsia="en-US"/>
    </w:rPr>
  </w:style>
  <w:style w:type="paragraph" w:styleId="NormalnyWeb">
    <w:name w:val="Normal (Web)"/>
    <w:basedOn w:val="Normalny"/>
    <w:uiPriority w:val="99"/>
    <w:rsid w:val="006D6E8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Normalny1">
    <w:name w:val="Normalny1"/>
    <w:rsid w:val="005C6706"/>
    <w:pPr>
      <w:spacing w:after="200" w:line="276" w:lineRule="auto"/>
    </w:pPr>
    <w:rPr>
      <w:rFonts w:eastAsia="ヒラギノ角ゴ Pro W3"/>
      <w:color w:val="000000"/>
      <w:sz w:val="24"/>
    </w:rPr>
  </w:style>
  <w:style w:type="character" w:customStyle="1" w:styleId="a-size-extra-large">
    <w:name w:val="a-size-extra-large"/>
    <w:basedOn w:val="Domylnaczcionkaakapitu"/>
    <w:rsid w:val="00155B85"/>
  </w:style>
  <w:style w:type="paragraph" w:styleId="Bezodstpw">
    <w:name w:val="No Spacing"/>
    <w:uiPriority w:val="1"/>
    <w:qFormat/>
    <w:rsid w:val="0008464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8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81E96-1D5B-4ECA-82B8-D4A004B5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1350</Words>
  <Characters>8104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stud</dc:creator>
  <cp:lastModifiedBy>Gabriela Piechnik-Czyż</cp:lastModifiedBy>
  <cp:revision>16</cp:revision>
  <cp:lastPrinted>2012-05-21T07:27:00Z</cp:lastPrinted>
  <dcterms:created xsi:type="dcterms:W3CDTF">2024-01-30T11:04:00Z</dcterms:created>
  <dcterms:modified xsi:type="dcterms:W3CDTF">2024-05-25T13:41:00Z</dcterms:modified>
</cp:coreProperties>
</file>